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99" w:rsidRDefault="00C40BF9" w:rsidP="00C40BF9">
      <w:pPr>
        <w:jc w:val="center"/>
        <w:rPr>
          <w:rFonts w:ascii="標楷體" w:eastAsia="標楷體" w:hAnsi="標楷體"/>
        </w:rPr>
      </w:pPr>
      <w:r>
        <w:rPr>
          <w:rFonts w:ascii="標楷體" w:eastAsia="標楷體" w:hAnsi="標楷體" w:hint="eastAsia"/>
        </w:rPr>
        <w:t>為台灣加油打氣專欄(53)軟性顯示器</w:t>
      </w:r>
    </w:p>
    <w:p w:rsidR="00C40BF9" w:rsidRDefault="00C40BF9" w:rsidP="00C40BF9">
      <w:pPr>
        <w:jc w:val="center"/>
        <w:rPr>
          <w:rFonts w:ascii="標楷體" w:eastAsia="標楷體" w:hAnsi="標楷體"/>
        </w:rPr>
      </w:pPr>
    </w:p>
    <w:p w:rsidR="00C40BF9" w:rsidRDefault="00C40BF9" w:rsidP="00C40BF9">
      <w:pPr>
        <w:jc w:val="center"/>
        <w:rPr>
          <w:rFonts w:ascii="標楷體" w:eastAsia="標楷體" w:hAnsi="標楷體"/>
        </w:rPr>
      </w:pPr>
      <w:r>
        <w:rPr>
          <w:rFonts w:ascii="標楷體" w:eastAsia="標楷體" w:hAnsi="標楷體" w:hint="eastAsia"/>
        </w:rPr>
        <w:t>李家同</w:t>
      </w:r>
    </w:p>
    <w:p w:rsidR="00C40BF9" w:rsidRDefault="00C40BF9" w:rsidP="00C40BF9">
      <w:pPr>
        <w:jc w:val="center"/>
        <w:rPr>
          <w:rFonts w:ascii="標楷體" w:eastAsia="標楷體" w:hAnsi="標楷體"/>
        </w:rPr>
      </w:pPr>
    </w:p>
    <w:p w:rsidR="00C40BF9" w:rsidRDefault="00C40BF9" w:rsidP="00C40BF9">
      <w:pPr>
        <w:rPr>
          <w:rFonts w:ascii="標楷體" w:eastAsia="標楷體" w:hAnsi="標楷體"/>
        </w:rPr>
      </w:pPr>
      <w:r>
        <w:rPr>
          <w:rFonts w:ascii="標楷體" w:eastAsia="標楷體" w:hAnsi="標楷體" w:hint="eastAsia"/>
        </w:rPr>
        <w:tab/>
        <w:t>我們現在的顯示器都是硬的，你不能把它</w:t>
      </w:r>
      <w:proofErr w:type="gramStart"/>
      <w:r>
        <w:rPr>
          <w:rFonts w:ascii="標楷體" w:eastAsia="標楷體" w:hAnsi="標楷體" w:hint="eastAsia"/>
        </w:rPr>
        <w:t>摺</w:t>
      </w:r>
      <w:proofErr w:type="gramEnd"/>
      <w:r>
        <w:rPr>
          <w:rFonts w:ascii="標楷體" w:eastAsia="標楷體" w:hAnsi="標楷體" w:hint="eastAsia"/>
        </w:rPr>
        <w:t>起來，也不能把它捲起來，如果能夠有軟的顯示器，攜帶起來就比較方便，也比較不容易碎掉。我現在要介紹我們台灣對於軟性顯示器的研究。</w:t>
      </w:r>
    </w:p>
    <w:p w:rsidR="00C40BF9" w:rsidRDefault="00C40BF9" w:rsidP="00C40BF9">
      <w:pPr>
        <w:rPr>
          <w:rFonts w:ascii="標楷體" w:eastAsia="標楷體" w:hAnsi="標楷體"/>
        </w:rPr>
      </w:pPr>
    </w:p>
    <w:p w:rsidR="007E24C2" w:rsidRDefault="00C40BF9" w:rsidP="00C40BF9">
      <w:pPr>
        <w:rPr>
          <w:rFonts w:ascii="標楷體" w:eastAsia="標楷體" w:hAnsi="標楷體"/>
        </w:rPr>
      </w:pPr>
      <w:r>
        <w:rPr>
          <w:rFonts w:ascii="標楷體" w:eastAsia="標楷體" w:hAnsi="標楷體" w:hint="eastAsia"/>
        </w:rPr>
        <w:tab/>
        <w:t>軟性顯示器當然就是一個塑膠基板，</w:t>
      </w:r>
      <w:r w:rsidR="007E24C2">
        <w:rPr>
          <w:rFonts w:ascii="標楷體" w:eastAsia="標楷體" w:hAnsi="標楷體" w:hint="eastAsia"/>
        </w:rPr>
        <w:t>如圖一所示。</w:t>
      </w:r>
    </w:p>
    <w:p w:rsidR="007E24C2" w:rsidRDefault="007E24C2" w:rsidP="00C40BF9">
      <w:pPr>
        <w:rPr>
          <w:rFonts w:ascii="標楷體" w:eastAsia="標楷體" w:hAnsi="標楷體"/>
        </w:rPr>
      </w:pPr>
    </w:p>
    <w:p w:rsidR="007E24C2" w:rsidRDefault="007E24C2" w:rsidP="007E24C2">
      <w:pPr>
        <w:jc w:val="center"/>
      </w:pPr>
      <w:r>
        <w:object w:dxaOrig="7027" w:dyaOrig="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46.5pt" o:ole="">
            <v:imagedata r:id="rId8" o:title=""/>
          </v:shape>
          <o:OLEObject Type="Embed" ProgID="Visio.Drawing.11" ShapeID="_x0000_i1025" DrawAspect="Content" ObjectID="_1521634065" r:id="rId9"/>
        </w:object>
      </w:r>
    </w:p>
    <w:p w:rsidR="007E24C2" w:rsidRPr="007E24C2" w:rsidRDefault="007E24C2" w:rsidP="007E24C2">
      <w:pPr>
        <w:jc w:val="center"/>
        <w:rPr>
          <w:rFonts w:ascii="標楷體" w:eastAsia="標楷體" w:hAnsi="標楷體"/>
        </w:rPr>
      </w:pPr>
      <w:r w:rsidRPr="007E24C2">
        <w:rPr>
          <w:rFonts w:ascii="標楷體" w:eastAsia="標楷體" w:hAnsi="標楷體" w:hint="eastAsia"/>
        </w:rPr>
        <w:t>圖一</w:t>
      </w:r>
    </w:p>
    <w:p w:rsidR="007E24C2" w:rsidRDefault="007E24C2" w:rsidP="007E24C2">
      <w:pPr>
        <w:jc w:val="center"/>
        <w:rPr>
          <w:rFonts w:ascii="標楷體" w:eastAsia="標楷體" w:hAnsi="標楷體"/>
        </w:rPr>
      </w:pPr>
    </w:p>
    <w:p w:rsidR="00C40BF9" w:rsidRDefault="00C40BF9" w:rsidP="007E24C2">
      <w:pPr>
        <w:ind w:firstLine="480"/>
        <w:rPr>
          <w:rFonts w:ascii="標楷體" w:eastAsia="標楷體" w:hAnsi="標楷體"/>
        </w:rPr>
      </w:pPr>
      <w:r>
        <w:rPr>
          <w:rFonts w:ascii="標楷體" w:eastAsia="標楷體" w:hAnsi="標楷體" w:hint="eastAsia"/>
        </w:rPr>
        <w:t>這個基板是一個高分子化合物，這當然不是一個普通的化合物，因為它一定要有特別的性質，比方說，它要耐高溫。所以要發展軟性顯示器，我們一定要在材料科學上有很好的基礎。因為我們完全要依賴材料工程師設計這個化合物，如果沒有材料科學的工程師，一切都免談了。</w:t>
      </w:r>
    </w:p>
    <w:p w:rsidR="00C40BF9" w:rsidRDefault="00C40BF9" w:rsidP="00C40BF9">
      <w:pPr>
        <w:rPr>
          <w:rFonts w:ascii="標楷體" w:eastAsia="標楷體" w:hAnsi="標楷體"/>
        </w:rPr>
      </w:pPr>
    </w:p>
    <w:p w:rsidR="00C40BF9" w:rsidRDefault="00C40BF9" w:rsidP="00C40BF9">
      <w:pPr>
        <w:rPr>
          <w:rFonts w:ascii="標楷體" w:eastAsia="標楷體" w:hAnsi="標楷體"/>
        </w:rPr>
      </w:pPr>
      <w:r>
        <w:rPr>
          <w:rFonts w:ascii="標楷體" w:eastAsia="標楷體" w:hAnsi="標楷體" w:hint="eastAsia"/>
        </w:rPr>
        <w:tab/>
        <w:t>顯示器其實有兩片，一片在上，一片在下，和我們眼睛接觸的是上面的這一片。兩片顯示器之間有電子元件，下面這一片要耐高溫，而且要能防止水和氧氣進入。上面這一片除了要能夠阻止氧氣和水</w:t>
      </w:r>
      <w:proofErr w:type="gramStart"/>
      <w:r>
        <w:rPr>
          <w:rFonts w:ascii="標楷體" w:eastAsia="標楷體" w:hAnsi="標楷體" w:hint="eastAsia"/>
        </w:rPr>
        <w:t>以外，</w:t>
      </w:r>
      <w:proofErr w:type="gramEnd"/>
      <w:r>
        <w:rPr>
          <w:rFonts w:ascii="標楷體" w:eastAsia="標楷體" w:hAnsi="標楷體" w:hint="eastAsia"/>
        </w:rPr>
        <w:t>還必須是透明的。</w:t>
      </w:r>
    </w:p>
    <w:p w:rsidR="00C40BF9" w:rsidRDefault="00C40BF9" w:rsidP="00C40BF9">
      <w:pPr>
        <w:rPr>
          <w:rFonts w:ascii="標楷體" w:eastAsia="標楷體" w:hAnsi="標楷體"/>
        </w:rPr>
      </w:pPr>
    </w:p>
    <w:p w:rsidR="00C40BF9" w:rsidRDefault="00C40BF9" w:rsidP="00C40BF9">
      <w:pPr>
        <w:rPr>
          <w:rFonts w:ascii="標楷體" w:eastAsia="標楷體" w:hAnsi="標楷體"/>
        </w:rPr>
      </w:pPr>
      <w:r>
        <w:rPr>
          <w:rFonts w:ascii="標楷體" w:eastAsia="標楷體" w:hAnsi="標楷體" w:hint="eastAsia"/>
        </w:rPr>
        <w:tab/>
        <w:t>顯示器</w:t>
      </w:r>
      <w:r w:rsidR="00B34B59">
        <w:rPr>
          <w:rFonts w:ascii="標楷體" w:eastAsia="標楷體" w:hAnsi="標楷體" w:hint="eastAsia"/>
        </w:rPr>
        <w:t>的製作是相當複雜的，但是我們可以看一些最基本的原理，如圖</w:t>
      </w:r>
      <w:r w:rsidR="007E24C2">
        <w:rPr>
          <w:rFonts w:ascii="標楷體" w:eastAsia="標楷體" w:hAnsi="標楷體" w:hint="eastAsia"/>
        </w:rPr>
        <w:t>二</w:t>
      </w:r>
      <w:r w:rsidR="00B34B59">
        <w:rPr>
          <w:rFonts w:ascii="標楷體" w:eastAsia="標楷體" w:hAnsi="標楷體" w:hint="eastAsia"/>
        </w:rPr>
        <w:t>。</w:t>
      </w:r>
    </w:p>
    <w:p w:rsidR="007E24C2" w:rsidRDefault="007E24C2" w:rsidP="00C40BF9">
      <w:pPr>
        <w:rPr>
          <w:rFonts w:ascii="標楷體" w:eastAsia="標楷體" w:hAnsi="標楷體"/>
        </w:rPr>
      </w:pPr>
    </w:p>
    <w:p w:rsidR="007E24C2" w:rsidRDefault="00A468A9" w:rsidP="007E24C2">
      <w:pPr>
        <w:jc w:val="center"/>
      </w:pPr>
      <w:r>
        <w:object w:dxaOrig="10078" w:dyaOrig="3083">
          <v:shape id="_x0000_i1026" type="#_x0000_t75" style="width:415.5pt;height:126.5pt" o:ole="">
            <v:imagedata r:id="rId10" o:title=""/>
          </v:shape>
          <o:OLEObject Type="Embed" ProgID="Visio.Drawing.11" ShapeID="_x0000_i1026" DrawAspect="Content" ObjectID="_1521634066" r:id="rId11"/>
        </w:object>
      </w:r>
      <w:r w:rsidR="00D30EC5" w:rsidRPr="00D30EC5">
        <w:rPr>
          <w:rFonts w:ascii="標楷體" w:eastAsia="標楷體" w:hAnsi="標楷體" w:hint="eastAsia"/>
        </w:rPr>
        <w:t>圖二</w:t>
      </w:r>
    </w:p>
    <w:p w:rsidR="00D30EC5" w:rsidRDefault="00D30EC5" w:rsidP="007E24C2">
      <w:pPr>
        <w:jc w:val="center"/>
        <w:rPr>
          <w:rFonts w:ascii="標楷體" w:eastAsia="標楷體" w:hAnsi="標楷體"/>
        </w:rPr>
      </w:pPr>
    </w:p>
    <w:p w:rsidR="00D30EC5" w:rsidRDefault="007E24C2" w:rsidP="00C40BF9">
      <w:pPr>
        <w:rPr>
          <w:rFonts w:ascii="標楷體" w:eastAsia="標楷體" w:hAnsi="標楷體"/>
        </w:rPr>
      </w:pPr>
      <w:r>
        <w:rPr>
          <w:rFonts w:ascii="標楷體" w:eastAsia="標楷體" w:hAnsi="標楷體" w:hint="eastAsia"/>
        </w:rPr>
        <w:tab/>
        <w:t>要製作這個軟性顯示器的基板，我們還是需要一塊玻璃，基板是在玻璃上做的，做好以後再撕開。這個撕開就有學問了，我們的工程師製作了一種</w:t>
      </w:r>
      <w:proofErr w:type="gramStart"/>
      <w:r>
        <w:rPr>
          <w:rFonts w:ascii="標楷體" w:eastAsia="標楷體" w:hAnsi="標楷體" w:hint="eastAsia"/>
        </w:rPr>
        <w:t>離型層</w:t>
      </w:r>
      <w:proofErr w:type="gramEnd"/>
      <w:r>
        <w:rPr>
          <w:rFonts w:ascii="標楷體" w:eastAsia="標楷體" w:hAnsi="標楷體" w:hint="eastAsia"/>
        </w:rPr>
        <w:t>，</w:t>
      </w:r>
      <w:proofErr w:type="gramStart"/>
      <w:r w:rsidR="00A468A9">
        <w:rPr>
          <w:rFonts w:ascii="標楷體" w:eastAsia="標楷體" w:hAnsi="標楷體" w:hint="eastAsia"/>
        </w:rPr>
        <w:lastRenderedPageBreak/>
        <w:t>離型層和</w:t>
      </w:r>
      <w:proofErr w:type="gramEnd"/>
      <w:r w:rsidR="00A468A9">
        <w:rPr>
          <w:rFonts w:ascii="標楷體" w:eastAsia="標楷體" w:hAnsi="標楷體" w:hint="eastAsia"/>
        </w:rPr>
        <w:t>玻璃是很</w:t>
      </w:r>
      <w:proofErr w:type="gramStart"/>
      <w:r w:rsidR="00A468A9">
        <w:rPr>
          <w:rFonts w:ascii="標楷體" w:eastAsia="標楷體" w:hAnsi="標楷體" w:hint="eastAsia"/>
        </w:rPr>
        <w:t>黏</w:t>
      </w:r>
      <w:proofErr w:type="gramEnd"/>
      <w:r w:rsidR="00A468A9">
        <w:rPr>
          <w:rFonts w:ascii="標楷體" w:eastAsia="標楷體" w:hAnsi="標楷體" w:hint="eastAsia"/>
        </w:rPr>
        <w:t>的，但是</w:t>
      </w:r>
      <w:proofErr w:type="gramStart"/>
      <w:r w:rsidR="00A468A9">
        <w:rPr>
          <w:rFonts w:ascii="標楷體" w:eastAsia="標楷體" w:hAnsi="標楷體" w:hint="eastAsia"/>
        </w:rPr>
        <w:t>離型層和</w:t>
      </w:r>
      <w:proofErr w:type="gramEnd"/>
      <w:r w:rsidR="00A468A9">
        <w:rPr>
          <w:rFonts w:ascii="標楷體" w:eastAsia="標楷體" w:hAnsi="標楷體" w:hint="eastAsia"/>
        </w:rPr>
        <w:t>軟性顯示器基板卻又不</w:t>
      </w:r>
      <w:proofErr w:type="gramStart"/>
      <w:r w:rsidR="00A468A9">
        <w:rPr>
          <w:rFonts w:ascii="標楷體" w:eastAsia="標楷體" w:hAnsi="標楷體" w:hint="eastAsia"/>
        </w:rPr>
        <w:t>黏</w:t>
      </w:r>
      <w:proofErr w:type="gramEnd"/>
      <w:r w:rsidR="00A468A9">
        <w:rPr>
          <w:rFonts w:ascii="標楷體" w:eastAsia="標楷體" w:hAnsi="標楷體" w:hint="eastAsia"/>
        </w:rPr>
        <w:t>，軟性顯示器基</w:t>
      </w:r>
      <w:proofErr w:type="gramStart"/>
      <w:r w:rsidR="00A468A9">
        <w:rPr>
          <w:rFonts w:ascii="標楷體" w:eastAsia="標楷體" w:hAnsi="標楷體" w:hint="eastAsia"/>
        </w:rPr>
        <w:t>板又很黏</w:t>
      </w:r>
      <w:proofErr w:type="gramEnd"/>
      <w:r w:rsidR="00A468A9">
        <w:rPr>
          <w:rFonts w:ascii="標楷體" w:eastAsia="標楷體" w:hAnsi="標楷體" w:hint="eastAsia"/>
        </w:rPr>
        <w:t>，</w:t>
      </w:r>
      <w:r>
        <w:rPr>
          <w:rFonts w:ascii="標楷體" w:eastAsia="標楷體" w:hAnsi="標楷體" w:hint="eastAsia"/>
        </w:rPr>
        <w:t>使得顯示器的基板製作好以後可以很容易地被撕開。</w:t>
      </w:r>
    </w:p>
    <w:p w:rsidR="00A468A9" w:rsidRDefault="00A468A9" w:rsidP="00C40BF9">
      <w:pPr>
        <w:rPr>
          <w:rFonts w:ascii="標楷體" w:eastAsia="標楷體" w:hAnsi="標楷體"/>
        </w:rPr>
      </w:pPr>
    </w:p>
    <w:p w:rsidR="00D30EC5" w:rsidRDefault="00D30EC5" w:rsidP="00C40BF9">
      <w:pPr>
        <w:rPr>
          <w:rFonts w:ascii="標楷體" w:eastAsia="標楷體" w:hAnsi="標楷體"/>
        </w:rPr>
      </w:pPr>
      <w:r>
        <w:rPr>
          <w:rFonts w:ascii="標楷體" w:eastAsia="標楷體" w:hAnsi="標楷體" w:hint="eastAsia"/>
        </w:rPr>
        <w:tab/>
        <w:t>在軟性顯示器基板的外面，工程師設計了一種</w:t>
      </w:r>
      <w:proofErr w:type="gramStart"/>
      <w:r>
        <w:rPr>
          <w:rFonts w:ascii="標楷體" w:eastAsia="標楷體" w:hAnsi="標楷體" w:hint="eastAsia"/>
        </w:rPr>
        <w:t>阻</w:t>
      </w:r>
      <w:proofErr w:type="gramEnd"/>
      <w:r>
        <w:rPr>
          <w:rFonts w:ascii="標楷體" w:eastAsia="標楷體" w:hAnsi="標楷體" w:hint="eastAsia"/>
        </w:rPr>
        <w:t>水氣層，如此就可以防止水器進入。當然在最上面，電子元件可以做上去。</w:t>
      </w:r>
    </w:p>
    <w:p w:rsidR="00D30EC5" w:rsidRDefault="00D30EC5" w:rsidP="00C40BF9">
      <w:pPr>
        <w:rPr>
          <w:rFonts w:ascii="標楷體" w:eastAsia="標楷體" w:hAnsi="標楷體"/>
        </w:rPr>
      </w:pPr>
    </w:p>
    <w:p w:rsidR="00D30EC5" w:rsidRDefault="00D30EC5" w:rsidP="00C40BF9">
      <w:pPr>
        <w:rPr>
          <w:rFonts w:ascii="標楷體" w:eastAsia="標楷體" w:hAnsi="標楷體"/>
        </w:rPr>
      </w:pPr>
      <w:r>
        <w:rPr>
          <w:rFonts w:ascii="標楷體" w:eastAsia="標楷體" w:hAnsi="標楷體" w:hint="eastAsia"/>
        </w:rPr>
        <w:tab/>
        <w:t xml:space="preserve">這種設計可以用在很多其他的應用上，所以我們的工程師給它取了一個名字，Flexible Universal </w:t>
      </w:r>
      <w:r w:rsidR="007D317F">
        <w:rPr>
          <w:rFonts w:ascii="標楷體" w:eastAsia="標楷體" w:hAnsi="標楷體" w:hint="eastAsia"/>
        </w:rPr>
        <w:t>Plan</w:t>
      </w:r>
      <w:r w:rsidR="007D317F">
        <w:rPr>
          <w:rFonts w:ascii="標楷體" w:eastAsia="標楷體" w:hAnsi="標楷體"/>
        </w:rPr>
        <w:t>e</w:t>
      </w:r>
      <w:r>
        <w:rPr>
          <w:rFonts w:ascii="標楷體" w:eastAsia="標楷體" w:hAnsi="標楷體" w:hint="eastAsia"/>
        </w:rPr>
        <w:t>，簡稱</w:t>
      </w:r>
      <w:proofErr w:type="spellStart"/>
      <w:r>
        <w:rPr>
          <w:rFonts w:ascii="標楷體" w:eastAsia="標楷體" w:hAnsi="標楷體" w:hint="eastAsia"/>
        </w:rPr>
        <w:t>FlexUP</w:t>
      </w:r>
      <w:proofErr w:type="spellEnd"/>
      <w:r>
        <w:rPr>
          <w:rFonts w:ascii="標楷體" w:eastAsia="標楷體" w:hAnsi="標楷體" w:hint="eastAsia"/>
        </w:rPr>
        <w:t>，在2010年</w:t>
      </w:r>
      <w:r w:rsidR="00A468A9">
        <w:rPr>
          <w:rFonts w:ascii="標楷體" w:eastAsia="標楷體" w:hAnsi="標楷體" w:hint="eastAsia"/>
        </w:rPr>
        <w:t>這個技術得到華爾街日報</w:t>
      </w:r>
      <w:r w:rsidR="007D317F">
        <w:rPr>
          <w:rFonts w:ascii="標楷體" w:eastAsia="標楷體" w:hAnsi="標楷體" w:hint="eastAsia"/>
        </w:rPr>
        <w:t xml:space="preserve">Technology Innovation </w:t>
      </w:r>
      <w:r w:rsidR="00A468A9">
        <w:rPr>
          <w:rFonts w:ascii="標楷體" w:eastAsia="標楷體" w:hAnsi="標楷體" w:hint="eastAsia"/>
        </w:rPr>
        <w:t>Award</w:t>
      </w:r>
      <w:r w:rsidR="007D317F">
        <w:rPr>
          <w:rFonts w:ascii="標楷體" w:eastAsia="標楷體" w:hAnsi="標楷體"/>
        </w:rPr>
        <w:t>s</w:t>
      </w:r>
      <w:r w:rsidR="00A468A9">
        <w:rPr>
          <w:rFonts w:ascii="標楷體" w:eastAsia="標楷體" w:hAnsi="標楷體" w:hint="eastAsia"/>
        </w:rPr>
        <w:t>的金牌獎，當年也進入</w:t>
      </w:r>
      <w:r w:rsidR="007D317F" w:rsidRPr="007D317F">
        <w:rPr>
          <w:rFonts w:ascii="標楷體" w:eastAsia="標楷體" w:hAnsi="標楷體" w:hint="eastAsia"/>
        </w:rPr>
        <w:t>美國百大研發獎</w:t>
      </w:r>
      <w:r w:rsidR="00A468A9">
        <w:rPr>
          <w:rFonts w:ascii="標楷體" w:eastAsia="標楷體" w:hAnsi="標楷體" w:hint="eastAsia"/>
        </w:rPr>
        <w:t>R&amp;D100。</w:t>
      </w:r>
    </w:p>
    <w:p w:rsidR="00A468A9" w:rsidRPr="002C2EC0" w:rsidRDefault="00A468A9" w:rsidP="00C40BF9">
      <w:pPr>
        <w:rPr>
          <w:rFonts w:ascii="標楷體" w:eastAsia="標楷體" w:hAnsi="標楷體"/>
        </w:rPr>
      </w:pPr>
      <w:bookmarkStart w:id="0" w:name="_GoBack"/>
      <w:bookmarkEnd w:id="0"/>
    </w:p>
    <w:p w:rsidR="00A468A9" w:rsidRDefault="00A468A9" w:rsidP="00C40BF9">
      <w:pPr>
        <w:rPr>
          <w:rFonts w:ascii="標楷體" w:eastAsia="標楷體" w:hAnsi="標楷體"/>
        </w:rPr>
      </w:pPr>
      <w:r>
        <w:rPr>
          <w:rFonts w:ascii="標楷體" w:eastAsia="標楷體" w:hAnsi="標楷體" w:hint="eastAsia"/>
        </w:rPr>
        <w:tab/>
        <w:t>希望大家知道的是，要做任何東西都需要很多的學問和經驗。以這個軟性顯示器為例，最重要的乃是材料科學，當然也要懂半導體工程以及其他的電子工程。要能夠做得非常好，相當不容易，各位可以想像得到我們的工程師要設計一個特別的機械來將這個顯示器從玻璃上撕下來，這也是非常好的機械，因為機械手臂必須很輕柔地做這件事，否則這個顯示器</w:t>
      </w:r>
      <w:proofErr w:type="gramStart"/>
      <w:r>
        <w:rPr>
          <w:rFonts w:ascii="標楷體" w:eastAsia="標楷體" w:hAnsi="標楷體" w:hint="eastAsia"/>
        </w:rPr>
        <w:t>就破掉了</w:t>
      </w:r>
      <w:proofErr w:type="gramEnd"/>
      <w:r>
        <w:rPr>
          <w:rFonts w:ascii="標楷體" w:eastAsia="標楷體" w:hAnsi="標楷體" w:hint="eastAsia"/>
        </w:rPr>
        <w:t>。這個機械也是國人自己設計的。</w:t>
      </w:r>
    </w:p>
    <w:p w:rsidR="00A468A9" w:rsidRDefault="00A468A9" w:rsidP="00C40BF9">
      <w:pPr>
        <w:rPr>
          <w:rFonts w:ascii="標楷體" w:eastAsia="標楷體" w:hAnsi="標楷體"/>
        </w:rPr>
      </w:pPr>
    </w:p>
    <w:p w:rsidR="00A468A9" w:rsidRPr="00C40BF9" w:rsidRDefault="00A468A9" w:rsidP="00C40BF9">
      <w:pPr>
        <w:rPr>
          <w:rFonts w:ascii="標楷體" w:eastAsia="標楷體" w:hAnsi="標楷體"/>
        </w:rPr>
      </w:pPr>
      <w:r>
        <w:rPr>
          <w:rFonts w:ascii="標楷體" w:eastAsia="標楷體" w:hAnsi="標楷體" w:hint="eastAsia"/>
        </w:rPr>
        <w:tab/>
        <w:t>軟性顯示器已經是兵家必爭之地，在大陸有相當多的顯示器工廠，但是在軟性顯示器的研究上，我們台灣已經下了很長久的功夫，我敢說我們是絕對相當不錯了。我們實在應該感激這些工程師的努力。</w:t>
      </w:r>
    </w:p>
    <w:sectPr w:rsidR="00A468A9" w:rsidRPr="00C40BF9">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89" w:rsidRDefault="00E57989" w:rsidP="007E24C2">
      <w:r>
        <w:separator/>
      </w:r>
    </w:p>
  </w:endnote>
  <w:endnote w:type="continuationSeparator" w:id="0">
    <w:p w:rsidR="00E57989" w:rsidRDefault="00E57989" w:rsidP="007E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947501"/>
      <w:docPartObj>
        <w:docPartGallery w:val="Page Numbers (Bottom of Page)"/>
        <w:docPartUnique/>
      </w:docPartObj>
    </w:sdtPr>
    <w:sdtEndPr/>
    <w:sdtContent>
      <w:p w:rsidR="007E24C2" w:rsidRDefault="007E24C2">
        <w:pPr>
          <w:pStyle w:val="a6"/>
          <w:jc w:val="center"/>
        </w:pPr>
        <w:r>
          <w:fldChar w:fldCharType="begin"/>
        </w:r>
        <w:r>
          <w:instrText>PAGE   \* MERGEFORMAT</w:instrText>
        </w:r>
        <w:r>
          <w:fldChar w:fldCharType="separate"/>
        </w:r>
        <w:r w:rsidR="002C2EC0" w:rsidRPr="002C2EC0">
          <w:rPr>
            <w:noProof/>
            <w:lang w:val="zh-TW"/>
          </w:rPr>
          <w:t>1</w:t>
        </w:r>
        <w:r>
          <w:fldChar w:fldCharType="end"/>
        </w:r>
      </w:p>
    </w:sdtContent>
  </w:sdt>
  <w:p w:rsidR="007E24C2" w:rsidRDefault="007E24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89" w:rsidRDefault="00E57989" w:rsidP="007E24C2">
      <w:r>
        <w:separator/>
      </w:r>
    </w:p>
  </w:footnote>
  <w:footnote w:type="continuationSeparator" w:id="0">
    <w:p w:rsidR="00E57989" w:rsidRDefault="00E57989" w:rsidP="007E2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5D2E"/>
    <w:multiLevelType w:val="hybridMultilevel"/>
    <w:tmpl w:val="F08CB634"/>
    <w:lvl w:ilvl="0" w:tplc="014C0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程章林">
    <w15:presenceInfo w15:providerId="AD" w15:userId="S-1-5-21-796845957-115176313-1606980848-58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F9"/>
    <w:rsid w:val="000A5B7A"/>
    <w:rsid w:val="002C2EC0"/>
    <w:rsid w:val="007D317F"/>
    <w:rsid w:val="007E24C2"/>
    <w:rsid w:val="00A468A9"/>
    <w:rsid w:val="00B34B59"/>
    <w:rsid w:val="00B3634C"/>
    <w:rsid w:val="00C40BF9"/>
    <w:rsid w:val="00D30EC5"/>
    <w:rsid w:val="00E57989"/>
    <w:rsid w:val="00FD65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BF9"/>
    <w:pPr>
      <w:ind w:leftChars="200" w:left="480"/>
    </w:pPr>
  </w:style>
  <w:style w:type="paragraph" w:styleId="a4">
    <w:name w:val="header"/>
    <w:basedOn w:val="a"/>
    <w:link w:val="a5"/>
    <w:uiPriority w:val="99"/>
    <w:unhideWhenUsed/>
    <w:rsid w:val="007E24C2"/>
    <w:pPr>
      <w:tabs>
        <w:tab w:val="center" w:pos="4153"/>
        <w:tab w:val="right" w:pos="8306"/>
      </w:tabs>
      <w:snapToGrid w:val="0"/>
    </w:pPr>
    <w:rPr>
      <w:sz w:val="20"/>
      <w:szCs w:val="20"/>
    </w:rPr>
  </w:style>
  <w:style w:type="character" w:customStyle="1" w:styleId="a5">
    <w:name w:val="頁首 字元"/>
    <w:basedOn w:val="a0"/>
    <w:link w:val="a4"/>
    <w:uiPriority w:val="99"/>
    <w:rsid w:val="007E24C2"/>
    <w:rPr>
      <w:sz w:val="20"/>
      <w:szCs w:val="20"/>
    </w:rPr>
  </w:style>
  <w:style w:type="paragraph" w:styleId="a6">
    <w:name w:val="footer"/>
    <w:basedOn w:val="a"/>
    <w:link w:val="a7"/>
    <w:uiPriority w:val="99"/>
    <w:unhideWhenUsed/>
    <w:rsid w:val="007E24C2"/>
    <w:pPr>
      <w:tabs>
        <w:tab w:val="center" w:pos="4153"/>
        <w:tab w:val="right" w:pos="8306"/>
      </w:tabs>
      <w:snapToGrid w:val="0"/>
    </w:pPr>
    <w:rPr>
      <w:sz w:val="20"/>
      <w:szCs w:val="20"/>
    </w:rPr>
  </w:style>
  <w:style w:type="character" w:customStyle="1" w:styleId="a7">
    <w:name w:val="頁尾 字元"/>
    <w:basedOn w:val="a0"/>
    <w:link w:val="a6"/>
    <w:uiPriority w:val="99"/>
    <w:rsid w:val="007E24C2"/>
    <w:rPr>
      <w:sz w:val="20"/>
      <w:szCs w:val="20"/>
    </w:rPr>
  </w:style>
  <w:style w:type="paragraph" w:styleId="a8">
    <w:name w:val="Balloon Text"/>
    <w:basedOn w:val="a"/>
    <w:link w:val="a9"/>
    <w:uiPriority w:val="99"/>
    <w:semiHidden/>
    <w:unhideWhenUsed/>
    <w:rsid w:val="002C2E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2E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BF9"/>
    <w:pPr>
      <w:ind w:leftChars="200" w:left="480"/>
    </w:pPr>
  </w:style>
  <w:style w:type="paragraph" w:styleId="a4">
    <w:name w:val="header"/>
    <w:basedOn w:val="a"/>
    <w:link w:val="a5"/>
    <w:uiPriority w:val="99"/>
    <w:unhideWhenUsed/>
    <w:rsid w:val="007E24C2"/>
    <w:pPr>
      <w:tabs>
        <w:tab w:val="center" w:pos="4153"/>
        <w:tab w:val="right" w:pos="8306"/>
      </w:tabs>
      <w:snapToGrid w:val="0"/>
    </w:pPr>
    <w:rPr>
      <w:sz w:val="20"/>
      <w:szCs w:val="20"/>
    </w:rPr>
  </w:style>
  <w:style w:type="character" w:customStyle="1" w:styleId="a5">
    <w:name w:val="頁首 字元"/>
    <w:basedOn w:val="a0"/>
    <w:link w:val="a4"/>
    <w:uiPriority w:val="99"/>
    <w:rsid w:val="007E24C2"/>
    <w:rPr>
      <w:sz w:val="20"/>
      <w:szCs w:val="20"/>
    </w:rPr>
  </w:style>
  <w:style w:type="paragraph" w:styleId="a6">
    <w:name w:val="footer"/>
    <w:basedOn w:val="a"/>
    <w:link w:val="a7"/>
    <w:uiPriority w:val="99"/>
    <w:unhideWhenUsed/>
    <w:rsid w:val="007E24C2"/>
    <w:pPr>
      <w:tabs>
        <w:tab w:val="center" w:pos="4153"/>
        <w:tab w:val="right" w:pos="8306"/>
      </w:tabs>
      <w:snapToGrid w:val="0"/>
    </w:pPr>
    <w:rPr>
      <w:sz w:val="20"/>
      <w:szCs w:val="20"/>
    </w:rPr>
  </w:style>
  <w:style w:type="character" w:customStyle="1" w:styleId="a7">
    <w:name w:val="頁尾 字元"/>
    <w:basedOn w:val="a0"/>
    <w:link w:val="a6"/>
    <w:uiPriority w:val="99"/>
    <w:rsid w:val="007E24C2"/>
    <w:rPr>
      <w:sz w:val="20"/>
      <w:szCs w:val="20"/>
    </w:rPr>
  </w:style>
  <w:style w:type="paragraph" w:styleId="a8">
    <w:name w:val="Balloon Text"/>
    <w:basedOn w:val="a"/>
    <w:link w:val="a9"/>
    <w:uiPriority w:val="99"/>
    <w:semiHidden/>
    <w:unhideWhenUsed/>
    <w:rsid w:val="002C2E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2E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3</cp:revision>
  <dcterms:created xsi:type="dcterms:W3CDTF">2016-04-08T06:36:00Z</dcterms:created>
  <dcterms:modified xsi:type="dcterms:W3CDTF">2016-04-08T07:21:00Z</dcterms:modified>
</cp:coreProperties>
</file>