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1A" w:rsidRDefault="00DE3647">
      <w:pPr>
        <w:jc w:val="center"/>
        <w:rPr>
          <w:rFonts w:ascii="標楷體" w:eastAsia="標楷體" w:hAnsi="標楷體"/>
        </w:rPr>
      </w:pPr>
      <w:r>
        <w:rPr>
          <w:rFonts w:ascii="標楷體" w:eastAsia="標楷體" w:hAnsi="標楷體"/>
        </w:rPr>
        <w:t>為台灣加油打氣專欄(76)嵌入性非揮發記憶體</w:t>
      </w:r>
    </w:p>
    <w:p w:rsidR="002E681A" w:rsidRDefault="002E681A">
      <w:pPr>
        <w:jc w:val="center"/>
        <w:rPr>
          <w:rFonts w:ascii="標楷體" w:eastAsia="標楷體" w:hAnsi="標楷體"/>
        </w:rPr>
      </w:pPr>
    </w:p>
    <w:p w:rsidR="002E681A" w:rsidRDefault="00DE3647">
      <w:pPr>
        <w:jc w:val="center"/>
        <w:rPr>
          <w:rFonts w:ascii="標楷體" w:eastAsia="標楷體" w:hAnsi="標楷體"/>
        </w:rPr>
      </w:pPr>
      <w:r>
        <w:rPr>
          <w:rFonts w:ascii="標楷體" w:eastAsia="標楷體" w:hAnsi="標楷體"/>
        </w:rPr>
        <w:t>李家同</w:t>
      </w:r>
    </w:p>
    <w:p w:rsidR="002E681A" w:rsidRDefault="002E681A">
      <w:pPr>
        <w:jc w:val="center"/>
        <w:rPr>
          <w:rFonts w:ascii="標楷體" w:eastAsia="標楷體" w:hAnsi="標楷體"/>
        </w:rPr>
      </w:pPr>
    </w:p>
    <w:p w:rsidR="002E681A" w:rsidRDefault="00DE3647">
      <w:pPr>
        <w:rPr>
          <w:rFonts w:ascii="標楷體" w:eastAsia="標楷體" w:hAnsi="標楷體"/>
        </w:rPr>
      </w:pPr>
      <w:r>
        <w:rPr>
          <w:rFonts w:ascii="標楷體" w:eastAsia="標楷體" w:hAnsi="標楷體"/>
        </w:rPr>
        <w:tab/>
        <w:t>記憶體是大家一定都會用的，電腦裡面就有記憶體。這種記憶體有一個特性，那就是等到電源沒有了，不管過去是1或是0，現在一概歸零，這種記憶體我們可以叫做揮發性記憶體。當然我們有的時候也需要非揮發性記憶體，大家常用的隨身碟，裡面的記憶體就是非揮發性的，電源關掉了，記憶猶在，不會不見。</w:t>
      </w:r>
    </w:p>
    <w:p w:rsidR="002E681A" w:rsidRDefault="002E681A">
      <w:pPr>
        <w:rPr>
          <w:rFonts w:ascii="標楷體" w:eastAsia="標楷體" w:hAnsi="標楷體"/>
        </w:rPr>
      </w:pPr>
    </w:p>
    <w:p w:rsidR="002E681A" w:rsidRDefault="00DE3647">
      <w:pPr>
        <w:rPr>
          <w:rFonts w:ascii="標楷體" w:eastAsia="標楷體" w:hAnsi="標楷體"/>
        </w:rPr>
      </w:pPr>
      <w:r>
        <w:rPr>
          <w:rFonts w:ascii="標楷體" w:eastAsia="標楷體" w:hAnsi="標楷體"/>
        </w:rPr>
        <w:tab/>
        <w:t>記憶體的製造和設計都是相當複雜的，需要特別的製程。我現在要介紹的是一種非常特別的記憶體，我把它叫做嵌入式記憶體。這種記憶體通常體積不大，是要被放在別人的晶片中。我過去曾經介紹過嵌入式CPU，嵌入式CPU也是要放在別人的晶片之中。這種記憶體其實是很特別的，但是非常有用，因為很多晶片中都需要一些記憶體。</w:t>
      </w:r>
    </w:p>
    <w:p w:rsidR="002E681A" w:rsidRDefault="002E681A">
      <w:pPr>
        <w:rPr>
          <w:rFonts w:ascii="標楷體" w:eastAsia="標楷體" w:hAnsi="標楷體"/>
        </w:rPr>
      </w:pPr>
    </w:p>
    <w:p w:rsidR="002E681A" w:rsidRDefault="00DE3647">
      <w:pPr>
        <w:rPr>
          <w:rFonts w:ascii="標楷體" w:eastAsia="標楷體" w:hAnsi="標楷體"/>
        </w:rPr>
      </w:pPr>
      <w:r>
        <w:rPr>
          <w:rFonts w:ascii="標楷體" w:eastAsia="標楷體" w:hAnsi="標楷體"/>
        </w:rPr>
        <w:tab/>
        <w:t>一般晶片內部的重要零組件乃是電晶體(transistor)，電晶體是麻煩的一個東西，非三言兩語能夠介紹，因此我只能用最粗略的方法來介紹電晶體。請看圖一。</w:t>
      </w:r>
    </w:p>
    <w:p w:rsidR="002E681A" w:rsidRDefault="002E681A">
      <w:pPr>
        <w:rPr>
          <w:rFonts w:ascii="標楷體" w:eastAsia="標楷體" w:hAnsi="標楷體"/>
        </w:rPr>
      </w:pPr>
    </w:p>
    <w:p w:rsidR="002E681A" w:rsidRDefault="00CA50E7">
      <w:pPr>
        <w:jc w:val="center"/>
      </w:pPr>
      <w:r w:rsidRPr="002E681A">
        <w:rPr>
          <w:sz w:val="20"/>
        </w:rPr>
        <w:object w:dxaOrig="4039" w:dyaOrig="2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5pt;height:121.55pt" o:ole="" filled="t">
            <v:imagedata r:id="rId6" o:title=""/>
          </v:shape>
          <o:OLEObject Type="Embed" ProgID="Visio.Drawing.11" ShapeID="_x0000_i1025" DrawAspect="Content" ObjectID="_1533383920" r:id="rId7"/>
        </w:object>
      </w:r>
    </w:p>
    <w:p w:rsidR="002E681A" w:rsidRDefault="00DE3647">
      <w:pPr>
        <w:jc w:val="center"/>
        <w:rPr>
          <w:rFonts w:ascii="標楷體" w:eastAsia="標楷體" w:hAnsi="標楷體"/>
        </w:rPr>
      </w:pPr>
      <w:r>
        <w:rPr>
          <w:rFonts w:ascii="標楷體" w:eastAsia="標楷體" w:hAnsi="標楷體"/>
        </w:rPr>
        <w:t>圖一</w:t>
      </w:r>
    </w:p>
    <w:p w:rsidR="002E681A" w:rsidRDefault="002E681A">
      <w:pPr>
        <w:jc w:val="center"/>
        <w:rPr>
          <w:rFonts w:ascii="標楷體" w:eastAsia="標楷體" w:hAnsi="標楷體"/>
        </w:rPr>
      </w:pPr>
    </w:p>
    <w:p w:rsidR="002E681A" w:rsidRDefault="00DE3647">
      <w:pPr>
        <w:rPr>
          <w:rFonts w:ascii="標楷體" w:eastAsia="標楷體" w:hAnsi="標楷體"/>
        </w:rPr>
      </w:pPr>
      <w:r>
        <w:rPr>
          <w:rFonts w:ascii="標楷體" w:eastAsia="標楷體" w:hAnsi="標楷體"/>
        </w:rPr>
        <w:tab/>
      </w:r>
      <w:r w:rsidR="00CA50E7">
        <w:rPr>
          <w:rFonts w:ascii="標楷體" w:eastAsia="標楷體" w:hAnsi="標楷體"/>
        </w:rPr>
        <w:t>電晶體內部大致說起來就這三</w:t>
      </w:r>
      <w:proofErr w:type="gramStart"/>
      <w:r w:rsidR="00CA50E7">
        <w:rPr>
          <w:rFonts w:ascii="標楷體" w:eastAsia="標楷體" w:hAnsi="標楷體"/>
        </w:rPr>
        <w:t>個</w:t>
      </w:r>
      <w:proofErr w:type="gramEnd"/>
      <w:r w:rsidR="00CA50E7">
        <w:rPr>
          <w:rFonts w:ascii="標楷體" w:eastAsia="標楷體" w:hAnsi="標楷體"/>
        </w:rPr>
        <w:t>玩意兒，要注意，在一般情況下，</w:t>
      </w:r>
      <w:r w:rsidR="00CA50E7">
        <w:rPr>
          <w:rFonts w:ascii="標楷體" w:eastAsia="標楷體" w:hAnsi="標楷體" w:hint="eastAsia"/>
        </w:rPr>
        <w:t>G</w:t>
      </w:r>
      <w:r w:rsidR="006328F6">
        <w:rPr>
          <w:rFonts w:ascii="標楷體" w:eastAsia="標楷體" w:hAnsi="標楷體" w:hint="eastAsia"/>
        </w:rPr>
        <w:t>ate(G)</w:t>
      </w:r>
      <w:r w:rsidR="00CA50E7">
        <w:rPr>
          <w:rFonts w:ascii="標楷體" w:eastAsia="標楷體" w:hAnsi="標楷體"/>
        </w:rPr>
        <w:t>和</w:t>
      </w:r>
      <w:r w:rsidR="00CA50E7">
        <w:rPr>
          <w:rFonts w:ascii="標楷體" w:eastAsia="標楷體" w:hAnsi="標楷體" w:hint="eastAsia"/>
        </w:rPr>
        <w:t>S</w:t>
      </w:r>
      <w:r w:rsidR="006328F6">
        <w:rPr>
          <w:rFonts w:ascii="標楷體" w:eastAsia="標楷體" w:hAnsi="標楷體" w:hint="eastAsia"/>
        </w:rPr>
        <w:t>ource(S)</w:t>
      </w:r>
      <w:r w:rsidR="00CA50E7">
        <w:rPr>
          <w:rFonts w:ascii="標楷體" w:eastAsia="標楷體" w:hAnsi="標楷體"/>
        </w:rPr>
        <w:t>、</w:t>
      </w:r>
      <w:r w:rsidR="00CA50E7">
        <w:rPr>
          <w:rFonts w:ascii="標楷體" w:eastAsia="標楷體" w:hAnsi="標楷體" w:hint="eastAsia"/>
        </w:rPr>
        <w:t>D</w:t>
      </w:r>
      <w:r w:rsidR="006328F6">
        <w:rPr>
          <w:rFonts w:ascii="標楷體" w:eastAsia="標楷體" w:hAnsi="標楷體" w:hint="eastAsia"/>
        </w:rPr>
        <w:t>rain(D)</w:t>
      </w:r>
      <w:r w:rsidR="00CA50E7">
        <w:rPr>
          <w:rFonts w:ascii="標楷體" w:eastAsia="標楷體" w:hAnsi="標楷體"/>
        </w:rPr>
        <w:t>的中間並不是良好的導體，是不能有電</w:t>
      </w:r>
      <w:r w:rsidR="00A61423">
        <w:rPr>
          <w:rFonts w:ascii="標楷體" w:eastAsia="標楷體" w:hAnsi="標楷體" w:hint="eastAsia"/>
        </w:rPr>
        <w:t>流</w:t>
      </w:r>
      <w:r w:rsidR="00CA50E7">
        <w:rPr>
          <w:rFonts w:ascii="標楷體" w:eastAsia="標楷體" w:hAnsi="標楷體"/>
        </w:rPr>
        <w:t>通過的</w:t>
      </w:r>
      <w:r>
        <w:rPr>
          <w:rFonts w:ascii="標楷體" w:eastAsia="標楷體" w:hAnsi="標楷體"/>
        </w:rPr>
        <w:t>，所以你一定會問電流是怎麼流的?請看圖二。</w:t>
      </w:r>
    </w:p>
    <w:p w:rsidR="002E681A" w:rsidRDefault="002E681A">
      <w:pPr>
        <w:rPr>
          <w:rFonts w:ascii="標楷體" w:eastAsia="標楷體" w:hAnsi="標楷體"/>
        </w:rPr>
      </w:pPr>
    </w:p>
    <w:p w:rsidR="002E681A" w:rsidRDefault="002E681A">
      <w:pPr>
        <w:jc w:val="center"/>
      </w:pPr>
      <w:r w:rsidRPr="002E681A">
        <w:rPr>
          <w:sz w:val="20"/>
        </w:rPr>
        <w:object w:dxaOrig="13143" w:dyaOrig="3589">
          <v:shape id="_x0000_i1026" type="#_x0000_t75" style="width:329.45pt;height:89.85pt" o:ole="" filled="t">
            <v:imagedata r:id="rId8" o:title=" "/>
          </v:shape>
          <o:OLEObject Type="Embed" ProgID="Visio.Drawing.11" ShapeID="_x0000_i1026" DrawAspect="Content" ObjectID="_1533383921" r:id="rId9"/>
        </w:object>
      </w:r>
    </w:p>
    <w:p w:rsidR="002E681A" w:rsidRDefault="00DE3647">
      <w:pPr>
        <w:jc w:val="center"/>
        <w:rPr>
          <w:rFonts w:ascii="標楷體" w:eastAsia="標楷體" w:hAnsi="標楷體"/>
        </w:rPr>
      </w:pPr>
      <w:r>
        <w:rPr>
          <w:rFonts w:ascii="標楷體" w:eastAsia="標楷體" w:hAnsi="標楷體"/>
        </w:rPr>
        <w:lastRenderedPageBreak/>
        <w:t>圖二</w:t>
      </w:r>
    </w:p>
    <w:p w:rsidR="002E681A" w:rsidRDefault="002E681A">
      <w:pPr>
        <w:jc w:val="center"/>
        <w:rPr>
          <w:rFonts w:ascii="標楷體" w:eastAsia="標楷體" w:hAnsi="標楷體"/>
        </w:rPr>
      </w:pPr>
    </w:p>
    <w:p w:rsidR="002E681A" w:rsidRDefault="00DE3647">
      <w:pPr>
        <w:rPr>
          <w:rFonts w:ascii="標楷體" w:eastAsia="標楷體" w:hAnsi="標楷體"/>
        </w:rPr>
      </w:pPr>
      <w:r>
        <w:rPr>
          <w:rFonts w:ascii="標楷體" w:eastAsia="標楷體" w:hAnsi="標楷體"/>
        </w:rPr>
        <w:tab/>
        <w:t>如果</w:t>
      </w:r>
      <w:r w:rsidR="00CA50E7">
        <w:rPr>
          <w:rFonts w:ascii="標楷體" w:eastAsia="標楷體" w:hAnsi="標楷體" w:hint="eastAsia"/>
        </w:rPr>
        <w:t>G</w:t>
      </w:r>
      <w:r>
        <w:rPr>
          <w:rFonts w:ascii="標楷體" w:eastAsia="標楷體" w:hAnsi="標楷體"/>
        </w:rPr>
        <w:t>上面沒有電壓，</w:t>
      </w:r>
      <w:r w:rsidR="006328F6">
        <w:rPr>
          <w:rFonts w:ascii="標楷體" w:eastAsia="標楷體" w:hAnsi="標楷體"/>
        </w:rPr>
        <w:t xml:space="preserve"> S</w:t>
      </w:r>
      <w:r>
        <w:rPr>
          <w:rFonts w:ascii="標楷體" w:eastAsia="標楷體" w:hAnsi="標楷體"/>
        </w:rPr>
        <w:t>和</w:t>
      </w:r>
      <w:r w:rsidR="006328F6">
        <w:rPr>
          <w:rFonts w:ascii="標楷體" w:eastAsia="標楷體" w:hAnsi="標楷體"/>
        </w:rPr>
        <w:t>D</w:t>
      </w:r>
      <w:r>
        <w:rPr>
          <w:rFonts w:ascii="標楷體" w:eastAsia="標楷體" w:hAnsi="標楷體"/>
        </w:rPr>
        <w:t>之間是不會有電流通過的，但是如果我們在</w:t>
      </w:r>
      <w:r w:rsidR="00CA50E7">
        <w:rPr>
          <w:rFonts w:ascii="標楷體" w:eastAsia="標楷體" w:hAnsi="標楷體" w:hint="eastAsia"/>
        </w:rPr>
        <w:t>G</w:t>
      </w:r>
      <w:r>
        <w:rPr>
          <w:rFonts w:ascii="標楷體" w:eastAsia="標楷體" w:hAnsi="標楷體"/>
        </w:rPr>
        <w:t>上面加上一個</w:t>
      </w:r>
      <w:r w:rsidR="00CA50E7">
        <w:rPr>
          <w:rFonts w:ascii="標楷體" w:eastAsia="標楷體" w:hAnsi="標楷體" w:hint="eastAsia"/>
        </w:rPr>
        <w:t>足夠大的</w:t>
      </w:r>
      <w:r>
        <w:rPr>
          <w:rFonts w:ascii="標楷體" w:eastAsia="標楷體" w:hAnsi="標楷體"/>
        </w:rPr>
        <w:t>控制電壓，我們就可以將S和D之間的通道打開，G就像是這個電晶體的開關。</w:t>
      </w:r>
    </w:p>
    <w:p w:rsidR="0065743E" w:rsidRPr="0065743E" w:rsidRDefault="0065743E">
      <w:pPr>
        <w:rPr>
          <w:rFonts w:ascii="標楷體" w:eastAsia="標楷體" w:hAnsi="標楷體"/>
        </w:rPr>
      </w:pPr>
    </w:p>
    <w:p w:rsidR="002E681A" w:rsidRDefault="00DE3647">
      <w:pPr>
        <w:rPr>
          <w:rFonts w:ascii="標楷體" w:eastAsia="標楷體" w:hAnsi="標楷體"/>
        </w:rPr>
      </w:pPr>
      <w:r>
        <w:rPr>
          <w:rFonts w:ascii="標楷體" w:eastAsia="標楷體" w:hAnsi="標楷體"/>
        </w:rPr>
        <w:t xml:space="preserve">    當G加上控制電壓後，這個開關就打開了，此時只要將</w:t>
      </w:r>
      <w:r w:rsidR="00CA50E7">
        <w:rPr>
          <w:rFonts w:ascii="標楷體" w:eastAsia="標楷體" w:hAnsi="標楷體"/>
        </w:rPr>
        <w:t>S</w:t>
      </w:r>
      <w:r>
        <w:rPr>
          <w:rFonts w:ascii="標楷體" w:eastAsia="標楷體" w:hAnsi="標楷體"/>
        </w:rPr>
        <w:t>加上一個比較高的電壓，D接地，所謂接地就是0電壓，如此就會使得S和D</w:t>
      </w:r>
      <w:proofErr w:type="gramStart"/>
      <w:r w:rsidR="00CA50E7">
        <w:rPr>
          <w:rFonts w:ascii="標楷體" w:eastAsia="標楷體" w:hAnsi="標楷體"/>
        </w:rPr>
        <w:t>之間導</w:t>
      </w:r>
      <w:proofErr w:type="gramEnd"/>
      <w:r w:rsidR="00CA50E7">
        <w:rPr>
          <w:rFonts w:ascii="標楷體" w:eastAsia="標楷體" w:hAnsi="標楷體"/>
        </w:rPr>
        <w:t>通</w:t>
      </w:r>
      <w:r w:rsidR="00CA50E7">
        <w:rPr>
          <w:rFonts w:ascii="標楷體" w:eastAsia="標楷體" w:hAnsi="標楷體" w:hint="eastAsia"/>
        </w:rPr>
        <w:t>，</w:t>
      </w:r>
      <w:r>
        <w:rPr>
          <w:rFonts w:ascii="標楷體" w:eastAsia="標楷體" w:hAnsi="標楷體"/>
        </w:rPr>
        <w:t>電流可以從S流到D(電流永遠從高壓處流到低壓處)</w:t>
      </w:r>
      <w:r w:rsidR="00CA50E7">
        <w:rPr>
          <w:rFonts w:ascii="標楷體" w:eastAsia="標楷體" w:hAnsi="標楷體" w:hint="eastAsia"/>
        </w:rPr>
        <w:t>。</w:t>
      </w:r>
      <w:r>
        <w:rPr>
          <w:rFonts w:ascii="標楷體" w:eastAsia="標楷體" w:hAnsi="標楷體"/>
        </w:rPr>
        <w:t>至於控制電壓，通常是很小的，而且也可以有交流電壓，這個控制電壓就會控制電流的大小。要注意，我所講的電晶體柵極(Gate)是沒有電流通過的，它僅是一個控制Source和Drain通道的開關。</w:t>
      </w:r>
    </w:p>
    <w:p w:rsidR="002E681A" w:rsidRDefault="002E681A">
      <w:pPr>
        <w:rPr>
          <w:rFonts w:ascii="標楷體" w:eastAsia="標楷體" w:hAnsi="標楷體"/>
        </w:rPr>
      </w:pPr>
    </w:p>
    <w:p w:rsidR="002E681A" w:rsidRDefault="00DE3647">
      <w:pPr>
        <w:rPr>
          <w:rFonts w:ascii="標楷體" w:eastAsia="標楷體" w:hAnsi="標楷體"/>
        </w:rPr>
      </w:pPr>
      <w:r>
        <w:rPr>
          <w:rFonts w:ascii="標楷體" w:eastAsia="標楷體" w:hAnsi="標楷體"/>
        </w:rPr>
        <w:tab/>
        <w:t>至於如何使得電晶體成為一個非揮發性記憶體，請看圖三。</w:t>
      </w:r>
    </w:p>
    <w:p w:rsidR="002E681A" w:rsidRDefault="002576E9">
      <w:pPr>
        <w:rPr>
          <w:rFonts w:ascii="標楷體" w:eastAsia="標楷體" w:hAnsi="標楷體"/>
        </w:rPr>
      </w:pPr>
      <w:r w:rsidRPr="002576E9">
        <w:rPr>
          <w:noProof/>
        </w:rPr>
        <w:pict>
          <v:rect id="_x0000_s1082" style="position:absolute;margin-left:73.6pt;margin-top:7.2pt;width:266.1pt;height:118.65pt;z-index:251657215" stroked="f"/>
        </w:pict>
      </w:r>
    </w:p>
    <w:p w:rsidR="002E681A" w:rsidRDefault="002576E9">
      <w:pPr>
        <w:jc w:val="center"/>
      </w:pPr>
      <w:r w:rsidRPr="002576E9">
        <w:rPr>
          <w:rFonts w:ascii="標楷體" w:eastAsia="標楷體" w:hAnsi="標楷體"/>
          <w:noProof/>
        </w:rPr>
        <w:pict>
          <v:group id="_x0000_s1084" style="position:absolute;left:0;text-align:left;margin-left:126.3pt;margin-top:.1pt;width:177pt;height:94.25pt;z-index:251658240" coordorigin="1530,1583" coordsize="3540,1885">
            <v:shapetype id="_x0000_t202" coordsize="21600,21600" o:spt="202" path="m,l,21600r21600,l21600,xe">
              <v:stroke joinstyle="miter"/>
              <v:path gradientshapeok="t" o:connecttype="rect"/>
            </v:shapetype>
            <v:shape id="_x0000_s1085" type="#_x0000_t202" style="position:absolute;left:1855;top:2720;width:650;height:473" filled="f" stroked="f">
              <v:textbox style="mso-next-textbox:#_x0000_s1085">
                <w:txbxContent>
                  <w:p w:rsidR="006A01A8" w:rsidRDefault="006A01A8" w:rsidP="006A01A8">
                    <w:r>
                      <w:rPr>
                        <w:rFonts w:hint="eastAsia"/>
                      </w:rPr>
                      <w:t>FG</w:t>
                    </w:r>
                  </w:p>
                </w:txbxContent>
              </v:textbox>
            </v:shape>
            <v:rect id="_x0000_s1086" style="position:absolute;left:2836;top:1613;width:587;height:553"/>
            <v:rect id="_x0000_s1087" style="position:absolute;left:2836;top:2901;width:567;height:567"/>
            <v:group id="_x0000_s1088" style="position:absolute;left:1855;top:2302;width:587;height:553" coordorigin="1855,2362" coordsize="587,553">
              <v:rect id="_x0000_s1089" style="position:absolute;left:1855;top:2362;width:587;height:55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0" type="#_x0000_t120" style="position:absolute;left:1971;top:2410;width:85;height:85" fillcolor="black [3213]"/>
              <v:shape id="_x0000_s1091" type="#_x0000_t120" style="position:absolute;left:2285;top:2532;width:85;height:85" fillcolor="black [3213]"/>
              <v:shape id="_x0000_s1092" type="#_x0000_t120" style="position:absolute;left:1926;top:2563;width:85;height:85" fillcolor="black [3213]"/>
              <v:shape id="_x0000_s1093" type="#_x0000_t120" style="position:absolute;left:2135;top:2563;width:85;height:85" fillcolor="black [3213]"/>
              <v:shape id="_x0000_s1094" type="#_x0000_t120" style="position:absolute;left:2220;top:2427;width:85;height:85" fillcolor="black [3213]"/>
              <v:shape id="_x0000_s1095" type="#_x0000_t120" style="position:absolute;left:2135;top:2740;width:85;height:85" fillcolor="black [3213]"/>
              <v:shape id="_x0000_s1096" type="#_x0000_t120" style="position:absolute;left:1926;top:2740;width:85;height:85" fillcolor="black [3213]"/>
              <v:shape id="_x0000_s1097" type="#_x0000_t120" style="position:absolute;left:2285;top:2695;width:85;height:85" fillcolor="black [3213]"/>
            </v:group>
            <v:shape id="_x0000_s1098" type="#_x0000_t202" style="position:absolute;left:2890;top:1643;width:460;height:473" filled="f" stroked="f">
              <v:textbox style="mso-next-textbox:#_x0000_s1098">
                <w:txbxContent>
                  <w:p w:rsidR="006A01A8" w:rsidRDefault="006A01A8" w:rsidP="006A01A8">
                    <w:r>
                      <w:rPr>
                        <w:rFonts w:hint="eastAsia"/>
                      </w:rPr>
                      <w:t>D</w:t>
                    </w:r>
                  </w:p>
                </w:txbxContent>
              </v:textbox>
            </v:shape>
            <v:shape id="_x0000_s1099" type="#_x0000_t202" style="position:absolute;left:2876;top:2941;width:460;height:473" filled="f" stroked="f">
              <v:textbox style="mso-next-textbox:#_x0000_s1099">
                <w:txbxContent>
                  <w:p w:rsidR="006A01A8" w:rsidRDefault="006A01A8" w:rsidP="006A01A8">
                    <w:r>
                      <w:rPr>
                        <w:rFonts w:hint="eastAsia"/>
                      </w:rPr>
                      <w:t>S</w:t>
                    </w:r>
                  </w:p>
                </w:txbxContent>
              </v:textbox>
            </v:shape>
            <v:shape id="_x0000_s1100" type="#_x0000_t202" style="position:absolute;left:4420;top:2911;width:650;height:473" filled="f" stroked="f">
              <v:textbox style="mso-next-textbox:#_x0000_s1100">
                <w:txbxContent>
                  <w:p w:rsidR="006A01A8" w:rsidRDefault="006A01A8" w:rsidP="006A01A8">
                    <w:r>
                      <w:rPr>
                        <w:rFonts w:hint="eastAsia"/>
                      </w:rPr>
                      <w:t>5V</w:t>
                    </w:r>
                  </w:p>
                </w:txbxContent>
              </v:textbox>
            </v:shape>
            <v:shapetype id="_x0000_t32" coordsize="21600,21600" o:spt="32" o:oned="t" path="m,l21600,21600e" filled="f">
              <v:path arrowok="t" fillok="f" o:connecttype="none"/>
              <o:lock v:ext="edit" shapetype="t"/>
            </v:shapetype>
            <v:shape id="_x0000_s1101" type="#_x0000_t32" style="position:absolute;left:3423;top:1850;width:1015;height:0;flip:x" o:connectortype="straight" strokeweight=".5pt">
              <v:stroke endarrow="block" endarrowlength="long"/>
            </v:shape>
            <v:shape id="_x0000_s1102" type="#_x0000_t32" style="position:absolute;left:3410;top:3190;width:1015;height:0;flip:x" o:connectortype="straight" strokeweight=".5pt">
              <v:stroke endarrow="block" endarrowlength="long"/>
            </v:shape>
            <v:shape id="_x0000_s1103" type="#_x0000_t120" style="position:absolute;left:3249;top:2252;width:85;height:85" filled="f" fillcolor="black [3213]"/>
            <v:shape id="_x0000_s1104" type="#_x0000_t120" style="position:absolute;left:3156;top:2435;width:85;height:85" filled="f" fillcolor="black [3213]"/>
            <v:shape id="_x0000_s1105" type="#_x0000_t120" style="position:absolute;left:3075;top:2235;width:85;height:85" fillcolor="black [3213]"/>
            <v:shape id="_x0000_s1106" type="#_x0000_t120" style="position:absolute;left:3154;top:2575;width:85;height:85" filled="f" fillcolor="black [3213]"/>
            <v:shape id="_x0000_s1107" type="#_x0000_t32" style="position:absolute;left:3199;top:2237;width:0;height:198;flip:x y" o:connectortype="straight" strokeweight=".5pt">
              <v:stroke endarrow="block" endarrowwidth="narrow" endarrowlength="short"/>
            </v:shape>
            <v:shape id="_x0000_s1108" type="#_x0000_t202" style="position:absolute;left:4420;top:1583;width:650;height:473" filled="f" stroked="f">
              <v:textbox style="mso-next-textbox:#_x0000_s1108">
                <w:txbxContent>
                  <w:p w:rsidR="006A01A8" w:rsidRDefault="006A01A8" w:rsidP="006A01A8">
                    <w:r>
                      <w:rPr>
                        <w:rFonts w:hint="eastAsia"/>
                      </w:rPr>
                      <w:t>0V</w:t>
                    </w:r>
                  </w:p>
                </w:txbxContent>
              </v:textbox>
            </v:shape>
            <v:shape id="_x0000_s1109" type="#_x0000_t202" style="position:absolute;left:1530;top:1623;width:1116;height:473" filled="f" stroked="f">
              <v:textbox style="mso-next-textbox:#_x0000_s1109">
                <w:txbxContent>
                  <w:p w:rsidR="006A01A8" w:rsidRPr="0093154C" w:rsidRDefault="006A01A8" w:rsidP="006A01A8">
                    <w:pPr>
                      <w:rPr>
                        <w:rFonts w:ascii="標楷體" w:eastAsia="標楷體" w:hAnsi="標楷體"/>
                      </w:rPr>
                    </w:pPr>
                    <w:r w:rsidRPr="0093154C">
                      <w:rPr>
                        <w:rFonts w:ascii="標楷體" w:eastAsia="標楷體" w:hAnsi="標楷體" w:hint="eastAsia"/>
                      </w:rPr>
                      <w:t>熱電子</w:t>
                    </w:r>
                  </w:p>
                </w:txbxContent>
              </v:textbox>
            </v:shape>
            <v:shape id="_x0000_s1110" type="#_x0000_t32" style="position:absolute;left:2370;top:2302;width:705;height:218;flip:x" o:connectortype="straight" strokeweight=".5pt">
              <v:stroke endarrow="block" endarrowlength="long"/>
            </v:shape>
            <v:shape id="_x0000_s1111" type="#_x0000_t120" style="position:absolute;left:2890;top:2235;width:85;height:85" fillcolor="black [3213]"/>
            <v:shape id="_x0000_s1112" type="#_x0000_t120" style="position:absolute;left:2999;top:2358;width:85;height:85" fillcolor="black [3213]"/>
            <v:shape id="_x0000_s1113" type="#_x0000_t120" style="position:absolute;left:3275;top:2418;width:85;height:85" filled="f" fillcolor="black [3213]"/>
            <v:shape id="_x0000_s1114" type="#_x0000_t120" style="position:absolute;left:3280;top:2548;width:85;height:85" filled="f" fillcolor="black [3213]"/>
            <v:shape id="_x0000_s1115" type="#_x0000_t120" style="position:absolute;left:3146;top:2720;width:85;height:85" filled="f" fillcolor="black [3213]"/>
            <v:shape id="_x0000_s1116" type="#_x0000_t120" style="position:absolute;left:3280;top:2671;width:85;height:85" filled="f" fillcolor="black [3213]"/>
            <v:shape id="_x0000_s1117" type="#_x0000_t120" style="position:absolute;left:3272;top:2789;width:85;height:85" filled="f" fillcolor="black [3213]"/>
          </v:group>
        </w:pict>
      </w:r>
    </w:p>
    <w:p w:rsidR="00C412CF" w:rsidRDefault="00C412CF">
      <w:pPr>
        <w:jc w:val="center"/>
      </w:pPr>
    </w:p>
    <w:p w:rsidR="00C412CF" w:rsidRDefault="00C412CF">
      <w:pPr>
        <w:jc w:val="center"/>
      </w:pPr>
    </w:p>
    <w:p w:rsidR="00C412CF" w:rsidRDefault="00C412CF">
      <w:pPr>
        <w:jc w:val="center"/>
      </w:pPr>
    </w:p>
    <w:p w:rsidR="00C412CF" w:rsidRDefault="00C412CF">
      <w:pPr>
        <w:jc w:val="center"/>
      </w:pPr>
    </w:p>
    <w:p w:rsidR="00C412CF" w:rsidRDefault="00C412CF">
      <w:pPr>
        <w:jc w:val="center"/>
      </w:pPr>
    </w:p>
    <w:p w:rsidR="002E681A" w:rsidRDefault="00DE3647">
      <w:pPr>
        <w:jc w:val="center"/>
        <w:rPr>
          <w:rFonts w:ascii="標楷體" w:eastAsia="標楷體" w:hAnsi="標楷體"/>
        </w:rPr>
      </w:pPr>
      <w:r>
        <w:rPr>
          <w:rFonts w:ascii="標楷體" w:eastAsia="標楷體" w:hAnsi="標楷體"/>
        </w:rPr>
        <w:t>圖三</w:t>
      </w:r>
    </w:p>
    <w:p w:rsidR="002E681A" w:rsidRDefault="002E681A">
      <w:pPr>
        <w:jc w:val="center"/>
        <w:rPr>
          <w:rFonts w:ascii="標楷體" w:eastAsia="標楷體" w:hAnsi="標楷體"/>
        </w:rPr>
      </w:pPr>
    </w:p>
    <w:p w:rsidR="002E681A" w:rsidRDefault="00DE3647">
      <w:pPr>
        <w:rPr>
          <w:rFonts w:ascii="標楷體" w:eastAsia="標楷體" w:hAnsi="標楷體"/>
        </w:rPr>
      </w:pPr>
      <w:r>
        <w:rPr>
          <w:rFonts w:ascii="標楷體" w:eastAsia="標楷體" w:hAnsi="標楷體"/>
        </w:rPr>
        <w:tab/>
        <w:t>我們要在</w:t>
      </w:r>
      <w:r w:rsidR="00CA50E7">
        <w:rPr>
          <w:rFonts w:ascii="標楷體" w:eastAsia="標楷體" w:hAnsi="標楷體"/>
        </w:rPr>
        <w:t>G</w:t>
      </w:r>
      <w:r>
        <w:rPr>
          <w:rFonts w:ascii="標楷體" w:eastAsia="標楷體" w:hAnsi="標楷體"/>
        </w:rPr>
        <w:t>上</w:t>
      </w:r>
      <w:r w:rsidR="00C412CF">
        <w:rPr>
          <w:rFonts w:ascii="標楷體" w:eastAsia="標楷體" w:hAnsi="標楷體" w:hint="eastAsia"/>
        </w:rPr>
        <w:t>放</w:t>
      </w:r>
      <w:r>
        <w:rPr>
          <w:rFonts w:ascii="標楷體" w:eastAsia="標楷體" w:hAnsi="標楷體"/>
        </w:rPr>
        <w:t>一個</w:t>
      </w:r>
      <w:proofErr w:type="gramStart"/>
      <w:r>
        <w:rPr>
          <w:rFonts w:ascii="標楷體" w:eastAsia="標楷體" w:hAnsi="標楷體"/>
        </w:rPr>
        <w:t>浮</w:t>
      </w:r>
      <w:proofErr w:type="gramEnd"/>
      <w:r>
        <w:rPr>
          <w:rFonts w:ascii="標楷體" w:eastAsia="標楷體" w:hAnsi="標楷體"/>
        </w:rPr>
        <w:t>柵極(Floating Gate)，要注意，在一般情況下，</w:t>
      </w:r>
      <w:r w:rsidR="00CA50E7">
        <w:rPr>
          <w:rFonts w:ascii="標楷體" w:eastAsia="標楷體" w:hAnsi="標楷體" w:hint="eastAsia"/>
        </w:rPr>
        <w:t>F</w:t>
      </w:r>
      <w:r w:rsidR="006328F6">
        <w:rPr>
          <w:rFonts w:ascii="標楷體" w:eastAsia="標楷體" w:hAnsi="標楷體" w:hint="eastAsia"/>
        </w:rPr>
        <w:t xml:space="preserve">loating </w:t>
      </w:r>
      <w:r w:rsidR="00CA50E7">
        <w:rPr>
          <w:rFonts w:ascii="標楷體" w:eastAsia="標楷體" w:hAnsi="標楷體" w:hint="eastAsia"/>
        </w:rPr>
        <w:t>G</w:t>
      </w:r>
      <w:r w:rsidR="006328F6">
        <w:rPr>
          <w:rFonts w:ascii="標楷體" w:eastAsia="標楷體" w:hAnsi="標楷體" w:hint="eastAsia"/>
        </w:rPr>
        <w:t>ate(FG)</w:t>
      </w:r>
      <w:r>
        <w:rPr>
          <w:rFonts w:ascii="標楷體" w:eastAsia="標楷體" w:hAnsi="標楷體"/>
        </w:rPr>
        <w:t>和</w:t>
      </w:r>
      <w:r w:rsidR="00CA50E7">
        <w:rPr>
          <w:rFonts w:ascii="標楷體" w:eastAsia="標楷體" w:hAnsi="標楷體" w:hint="eastAsia"/>
        </w:rPr>
        <w:t>S</w:t>
      </w:r>
      <w:r>
        <w:rPr>
          <w:rFonts w:ascii="標楷體" w:eastAsia="標楷體" w:hAnsi="標楷體"/>
        </w:rPr>
        <w:t>、</w:t>
      </w:r>
      <w:r w:rsidR="00CA50E7">
        <w:rPr>
          <w:rFonts w:ascii="標楷體" w:eastAsia="標楷體" w:hAnsi="標楷體" w:hint="eastAsia"/>
        </w:rPr>
        <w:t>D</w:t>
      </w:r>
      <w:r w:rsidR="006328F6">
        <w:rPr>
          <w:rFonts w:ascii="標楷體" w:eastAsia="標楷體" w:hAnsi="標楷體"/>
        </w:rPr>
        <w:t>的中間並不是良好的導體，是不能有電子通過的。現在，我們假設在</w:t>
      </w:r>
      <w:r>
        <w:rPr>
          <w:rFonts w:ascii="標楷體" w:eastAsia="標楷體" w:hAnsi="標楷體"/>
        </w:rPr>
        <w:t>S加一個比較高的電壓，這個電壓會使得電流從</w:t>
      </w:r>
      <w:r w:rsidR="006328F6">
        <w:rPr>
          <w:rFonts w:ascii="標楷體" w:eastAsia="標楷體" w:hAnsi="標楷體" w:hint="eastAsia"/>
        </w:rPr>
        <w:t>S</w:t>
      </w:r>
      <w:r>
        <w:rPr>
          <w:rFonts w:ascii="標楷體" w:eastAsia="標楷體" w:hAnsi="標楷體"/>
        </w:rPr>
        <w:t>流到</w:t>
      </w:r>
      <w:r w:rsidR="006328F6">
        <w:rPr>
          <w:rFonts w:ascii="標楷體" w:eastAsia="標楷體" w:hAnsi="標楷體" w:hint="eastAsia"/>
        </w:rPr>
        <w:t>D</w:t>
      </w:r>
      <w:r>
        <w:rPr>
          <w:rFonts w:ascii="標楷體" w:eastAsia="標楷體" w:hAnsi="標楷體"/>
        </w:rPr>
        <w:t>，當電壓夠高時，在</w:t>
      </w:r>
      <w:r w:rsidR="006328F6">
        <w:rPr>
          <w:rFonts w:ascii="標楷體" w:eastAsia="標楷體" w:hAnsi="標楷體" w:hint="eastAsia"/>
        </w:rPr>
        <w:t>S</w:t>
      </w:r>
      <w:r>
        <w:rPr>
          <w:rFonts w:ascii="標楷體" w:eastAsia="標楷體" w:hAnsi="標楷體"/>
        </w:rPr>
        <w:t>與</w:t>
      </w:r>
      <w:r w:rsidR="006328F6">
        <w:rPr>
          <w:rFonts w:ascii="標楷體" w:eastAsia="標楷體" w:hAnsi="標楷體" w:hint="eastAsia"/>
        </w:rPr>
        <w:t>D</w:t>
      </w:r>
      <w:r>
        <w:rPr>
          <w:rFonts w:ascii="標楷體" w:eastAsia="標楷體" w:hAnsi="標楷體"/>
        </w:rPr>
        <w:t>之間</w:t>
      </w:r>
      <w:r w:rsidR="00C412CF">
        <w:rPr>
          <w:rFonts w:ascii="標楷體" w:eastAsia="標楷體" w:hAnsi="標楷體" w:hint="eastAsia"/>
        </w:rPr>
        <w:t>靠近D的地方</w:t>
      </w:r>
      <w:r>
        <w:rPr>
          <w:rFonts w:ascii="標楷體" w:eastAsia="標楷體" w:hAnsi="標楷體"/>
        </w:rPr>
        <w:t>，會產生能量高的熱電子(Hot Electron)，這些</w:t>
      </w:r>
      <w:r w:rsidR="006328F6">
        <w:rPr>
          <w:rFonts w:ascii="標楷體" w:eastAsia="標楷體" w:hAnsi="標楷體"/>
        </w:rPr>
        <w:t>電子</w:t>
      </w:r>
      <w:r>
        <w:rPr>
          <w:rFonts w:ascii="標楷體" w:eastAsia="標楷體" w:hAnsi="標楷體"/>
        </w:rPr>
        <w:t>就有機率會跳進</w:t>
      </w:r>
      <w:r w:rsidR="006328F6">
        <w:rPr>
          <w:rFonts w:ascii="標楷體" w:eastAsia="標楷體" w:hAnsi="標楷體" w:hint="eastAsia"/>
        </w:rPr>
        <w:t>FG</w:t>
      </w:r>
      <w:r>
        <w:rPr>
          <w:rFonts w:ascii="標楷體" w:eastAsia="標楷體" w:hAnsi="標楷體"/>
        </w:rPr>
        <w:t>裡面，</w:t>
      </w:r>
      <w:r w:rsidR="006328F6">
        <w:rPr>
          <w:rFonts w:ascii="標楷體" w:eastAsia="標楷體" w:hAnsi="標楷體" w:hint="eastAsia"/>
        </w:rPr>
        <w:t>而因為FG與外界是絕緣的，電子</w:t>
      </w:r>
      <w:r>
        <w:rPr>
          <w:rFonts w:ascii="標楷體" w:eastAsia="標楷體" w:hAnsi="標楷體"/>
        </w:rPr>
        <w:t>進去了以後就被困住了出不來，即使電源斷了，</w:t>
      </w:r>
      <w:r w:rsidR="006328F6">
        <w:rPr>
          <w:rFonts w:ascii="標楷體" w:eastAsia="標楷體" w:hAnsi="標楷體" w:hint="eastAsia"/>
        </w:rPr>
        <w:t>FG內</w:t>
      </w:r>
      <w:r>
        <w:rPr>
          <w:rFonts w:ascii="標楷體" w:eastAsia="標楷體" w:hAnsi="標楷體"/>
        </w:rPr>
        <w:t>仍然有電子。這個過程，就是記憶體的寫入</w:t>
      </w:r>
      <w:r w:rsidR="006328F6">
        <w:rPr>
          <w:rFonts w:ascii="標楷體" w:eastAsia="標楷體" w:hAnsi="標楷體" w:hint="eastAsia"/>
        </w:rPr>
        <w:t>(Program)</w:t>
      </w:r>
      <w:r>
        <w:rPr>
          <w:rFonts w:ascii="標楷體" w:eastAsia="標楷體" w:hAnsi="標楷體"/>
        </w:rPr>
        <w:t>。</w:t>
      </w:r>
    </w:p>
    <w:p w:rsidR="002E681A" w:rsidRPr="006328F6" w:rsidRDefault="002E681A">
      <w:pPr>
        <w:rPr>
          <w:rFonts w:ascii="標楷體" w:eastAsia="標楷體" w:hAnsi="標楷體"/>
        </w:rPr>
      </w:pPr>
    </w:p>
    <w:p w:rsidR="002E681A" w:rsidRDefault="00DE3647" w:rsidP="008A7A17">
      <w:pPr>
        <w:ind w:firstLine="480"/>
        <w:rPr>
          <w:rFonts w:ascii="標楷體" w:eastAsia="標楷體" w:hAnsi="標楷體"/>
        </w:rPr>
      </w:pPr>
      <w:r>
        <w:rPr>
          <w:rFonts w:ascii="標楷體" w:eastAsia="標楷體" w:hAnsi="標楷體"/>
        </w:rPr>
        <w:t>之後，我們只要去偵測</w:t>
      </w:r>
      <w:r w:rsidR="006328F6">
        <w:rPr>
          <w:rFonts w:ascii="標楷體" w:eastAsia="標楷體" w:hAnsi="標楷體" w:hint="eastAsia"/>
        </w:rPr>
        <w:t>FG</w:t>
      </w:r>
      <w:r>
        <w:rPr>
          <w:rFonts w:ascii="標楷體" w:eastAsia="標楷體" w:hAnsi="標楷體"/>
        </w:rPr>
        <w:t>內</w:t>
      </w:r>
      <w:r w:rsidRPr="009C1224">
        <w:rPr>
          <w:rFonts w:ascii="標楷體" w:eastAsia="標楷體" w:hAnsi="標楷體"/>
        </w:rPr>
        <w:t>有沒有電子，如果有電子，記憶體內容就是</w:t>
      </w:r>
      <w:r w:rsidR="009C1224" w:rsidRPr="009C1224">
        <w:rPr>
          <w:rFonts w:ascii="標楷體" w:eastAsia="標楷體" w:hAnsi="標楷體" w:hint="eastAsia"/>
        </w:rPr>
        <w:t>0</w:t>
      </w:r>
      <w:r w:rsidRPr="009C1224">
        <w:rPr>
          <w:rFonts w:ascii="標楷體" w:eastAsia="標楷體" w:hAnsi="標楷體"/>
        </w:rPr>
        <w:t>，</w:t>
      </w:r>
      <w:bookmarkStart w:id="0" w:name="_GoBack"/>
      <w:bookmarkEnd w:id="0"/>
      <w:r w:rsidRPr="009C1224">
        <w:rPr>
          <w:rFonts w:ascii="標楷體" w:eastAsia="標楷體" w:hAnsi="標楷體"/>
        </w:rPr>
        <w:t>否則就是</w:t>
      </w:r>
      <w:r w:rsidR="009C1224" w:rsidRPr="009C1224">
        <w:rPr>
          <w:rFonts w:ascii="標楷體" w:eastAsia="標楷體" w:hAnsi="標楷體" w:hint="eastAsia"/>
        </w:rPr>
        <w:t>1</w:t>
      </w:r>
      <w:r w:rsidRPr="009C1224">
        <w:rPr>
          <w:rFonts w:ascii="標楷體" w:eastAsia="標楷體" w:hAnsi="標楷體"/>
        </w:rPr>
        <w:t>。那麼，要怎樣偵測</w:t>
      </w:r>
      <w:r w:rsidR="006328F6" w:rsidRPr="009C1224">
        <w:rPr>
          <w:rFonts w:ascii="標楷體" w:eastAsia="標楷體" w:hAnsi="標楷體" w:hint="eastAsia"/>
        </w:rPr>
        <w:t>FG</w:t>
      </w:r>
      <w:r w:rsidRPr="009C1224">
        <w:rPr>
          <w:rFonts w:ascii="標楷體" w:eastAsia="標楷體" w:hAnsi="標楷體"/>
        </w:rPr>
        <w:t>裡面有沒有電子呢？我們發現一個有趣的現象，當</w:t>
      </w:r>
      <w:r w:rsidR="006328F6" w:rsidRPr="009C1224">
        <w:rPr>
          <w:rFonts w:ascii="標楷體" w:eastAsia="標楷體" w:hAnsi="標楷體" w:hint="eastAsia"/>
        </w:rPr>
        <w:t>FG</w:t>
      </w:r>
      <w:r w:rsidRPr="009C1224">
        <w:rPr>
          <w:rFonts w:ascii="標楷體" w:eastAsia="標楷體" w:hAnsi="標楷體"/>
        </w:rPr>
        <w:t>裡面有電子存在的時候，S和D之間的通</w:t>
      </w:r>
      <w:r>
        <w:rPr>
          <w:rFonts w:ascii="標楷體" w:eastAsia="標楷體" w:hAnsi="標楷體"/>
        </w:rPr>
        <w:t>道</w:t>
      </w:r>
      <w:r w:rsidR="00C412CF">
        <w:rPr>
          <w:rFonts w:ascii="標楷體" w:eastAsia="標楷體" w:hAnsi="標楷體" w:hint="eastAsia"/>
        </w:rPr>
        <w:t>會</w:t>
      </w:r>
      <w:r>
        <w:rPr>
          <w:rFonts w:ascii="標楷體" w:eastAsia="標楷體" w:hAnsi="標楷體"/>
        </w:rPr>
        <w:t>打開。因此當我們加上電壓時，假如S和D之間有電流，我們就知道在</w:t>
      </w:r>
      <w:r w:rsidR="006328F6" w:rsidRPr="009C1224">
        <w:rPr>
          <w:rFonts w:ascii="標楷體" w:eastAsia="標楷體" w:hAnsi="標楷體" w:hint="eastAsia"/>
        </w:rPr>
        <w:t>FG</w:t>
      </w:r>
      <w:r w:rsidRPr="009C1224">
        <w:rPr>
          <w:rFonts w:ascii="標楷體" w:eastAsia="標楷體" w:hAnsi="標楷體"/>
        </w:rPr>
        <w:t>裡面是有電子的，此時記憶體內容就是0。</w:t>
      </w:r>
      <w:proofErr w:type="gramStart"/>
      <w:r w:rsidRPr="009C1224">
        <w:rPr>
          <w:rFonts w:ascii="標楷體" w:eastAsia="標楷體" w:hAnsi="標楷體"/>
        </w:rPr>
        <w:t>反之，</w:t>
      </w:r>
      <w:proofErr w:type="gramEnd"/>
      <w:r w:rsidR="006328F6" w:rsidRPr="009C1224">
        <w:rPr>
          <w:rFonts w:ascii="標楷體" w:eastAsia="標楷體" w:hAnsi="標楷體" w:hint="eastAsia"/>
        </w:rPr>
        <w:t>是S和D之間</w:t>
      </w:r>
      <w:r w:rsidRPr="009C1224">
        <w:rPr>
          <w:rFonts w:ascii="標楷體" w:eastAsia="標楷體" w:hAnsi="標楷體"/>
        </w:rPr>
        <w:t>沒有電流，</w:t>
      </w:r>
      <w:r w:rsidR="006328F6" w:rsidRPr="009C1224">
        <w:rPr>
          <w:rFonts w:ascii="標楷體" w:eastAsia="標楷體" w:hAnsi="標楷體" w:hint="eastAsia"/>
        </w:rPr>
        <w:t>我們就知道此FG內是</w:t>
      </w:r>
      <w:r w:rsidR="00C412CF" w:rsidRPr="009C1224">
        <w:rPr>
          <w:rFonts w:ascii="標楷體" w:eastAsia="標楷體" w:hAnsi="標楷體" w:hint="eastAsia"/>
        </w:rPr>
        <w:t>沒</w:t>
      </w:r>
      <w:r w:rsidR="006328F6" w:rsidRPr="009C1224">
        <w:rPr>
          <w:rFonts w:ascii="標楷體" w:eastAsia="標楷體" w:hAnsi="標楷體" w:hint="eastAsia"/>
        </w:rPr>
        <w:t>有電子的，</w:t>
      </w:r>
      <w:r w:rsidRPr="009C1224">
        <w:rPr>
          <w:rFonts w:ascii="標楷體" w:eastAsia="標楷體" w:hAnsi="標楷體"/>
        </w:rPr>
        <w:t>記憶體內容就是1。這個過程，就是記憶體的讀取</w:t>
      </w:r>
      <w:r w:rsidR="006328F6" w:rsidRPr="009C1224">
        <w:rPr>
          <w:rFonts w:ascii="標楷體" w:eastAsia="標楷體" w:hAnsi="標楷體" w:hint="eastAsia"/>
        </w:rPr>
        <w:t>(Read)</w:t>
      </w:r>
      <w:r w:rsidRPr="009C1224">
        <w:rPr>
          <w:rFonts w:ascii="標楷體" w:eastAsia="標楷體" w:hAnsi="標楷體"/>
        </w:rPr>
        <w:t>。因此，這種特別的電晶體成為了一個記憶體，而且是非揮</w:t>
      </w:r>
      <w:r>
        <w:rPr>
          <w:rFonts w:ascii="標楷體" w:eastAsia="標楷體" w:hAnsi="標楷體"/>
        </w:rPr>
        <w:t>發性的。</w:t>
      </w:r>
    </w:p>
    <w:p w:rsidR="0065743E" w:rsidRDefault="0065743E" w:rsidP="008A7A17">
      <w:pPr>
        <w:ind w:firstLine="480"/>
        <w:rPr>
          <w:rFonts w:ascii="標楷體" w:eastAsia="標楷體" w:hAnsi="標楷體"/>
        </w:rPr>
      </w:pPr>
    </w:p>
    <w:p w:rsidR="002E681A" w:rsidRDefault="0065743E" w:rsidP="0065743E">
      <w:pPr>
        <w:ind w:firstLine="480"/>
        <w:rPr>
          <w:rFonts w:ascii="標楷體" w:eastAsia="標楷體" w:hAnsi="標楷體"/>
        </w:rPr>
      </w:pPr>
      <w:r>
        <w:rPr>
          <w:rFonts w:ascii="標楷體" w:eastAsia="標楷體" w:hAnsi="標楷體" w:hint="eastAsia"/>
        </w:rPr>
        <w:t>當然，關於這種記憶體的技術層面不是這麼簡單，我自己也搞不太</w:t>
      </w:r>
      <w:proofErr w:type="gramStart"/>
      <w:r>
        <w:rPr>
          <w:rFonts w:ascii="標楷體" w:eastAsia="標楷體" w:hAnsi="標楷體" w:hint="eastAsia"/>
        </w:rPr>
        <w:t>清楚，</w:t>
      </w:r>
      <w:proofErr w:type="gramEnd"/>
      <w:r>
        <w:rPr>
          <w:rFonts w:ascii="標楷體" w:eastAsia="標楷體" w:hAnsi="標楷體" w:hint="eastAsia"/>
        </w:rPr>
        <w:t>即使搞清楚了，也不可能在短短的文章中把所有的技術都講清楚。</w:t>
      </w:r>
      <w:r w:rsidR="00DE3647">
        <w:rPr>
          <w:rFonts w:ascii="標楷體" w:eastAsia="標楷體" w:hAnsi="標楷體"/>
        </w:rPr>
        <w:t>值得注意的一件事是，</w:t>
      </w:r>
      <w:r w:rsidR="006328F6">
        <w:rPr>
          <w:rFonts w:ascii="標楷體" w:eastAsia="標楷體" w:hAnsi="標楷體" w:hint="eastAsia"/>
        </w:rPr>
        <w:t>在我們工程師的努力之下，讓</w:t>
      </w:r>
      <w:r w:rsidR="00DE3647">
        <w:rPr>
          <w:rFonts w:ascii="標楷體" w:eastAsia="標楷體" w:hAnsi="標楷體"/>
        </w:rPr>
        <w:t>這種記憶體製造起來非常簡單，一般的製程都可以製造，因為幾乎所有的晶片代工廠都會製造電晶體的，所以這種記憶體就可以裝在任何的晶片之中，使得晶片不僅僅有記憶體，而且也是有非揮發性的記憶體。</w:t>
      </w:r>
    </w:p>
    <w:p w:rsidR="002E681A" w:rsidRDefault="002E681A">
      <w:pPr>
        <w:rPr>
          <w:rFonts w:ascii="標楷體" w:eastAsia="標楷體" w:hAnsi="標楷體"/>
        </w:rPr>
      </w:pPr>
    </w:p>
    <w:p w:rsidR="006328F6" w:rsidRPr="006328F6" w:rsidRDefault="00DE3647">
      <w:pPr>
        <w:rPr>
          <w:rFonts w:ascii="標楷體" w:eastAsia="標楷體" w:hAnsi="標楷體"/>
          <w:color w:val="FF0000"/>
        </w:rPr>
      </w:pPr>
      <w:r>
        <w:rPr>
          <w:rFonts w:ascii="標楷體" w:eastAsia="標楷體" w:hAnsi="標楷體"/>
        </w:rPr>
        <w:tab/>
      </w:r>
      <w:r w:rsidR="008A7A17" w:rsidRPr="008A7A17">
        <w:rPr>
          <w:rFonts w:ascii="標楷體" w:eastAsia="標楷體" w:hAnsi="標楷體" w:hint="eastAsia"/>
        </w:rPr>
        <w:t>要在一般電晶體的製程裡面做出效果很好的非揮發性記憶體是不容易的，要做出很好的非揮發性記憶體，</w:t>
      </w:r>
      <w:r w:rsidR="0065743E">
        <w:rPr>
          <w:rFonts w:ascii="標楷體" w:eastAsia="標楷體" w:hAnsi="標楷體" w:hint="eastAsia"/>
        </w:rPr>
        <w:t>據我所知，至少</w:t>
      </w:r>
      <w:r w:rsidR="008A7A17" w:rsidRPr="008A7A17">
        <w:rPr>
          <w:rFonts w:ascii="標楷體" w:eastAsia="標楷體" w:hAnsi="標楷體" w:hint="eastAsia"/>
        </w:rPr>
        <w:t>需要非常高</w:t>
      </w:r>
      <w:r w:rsidR="0065743E">
        <w:rPr>
          <w:rFonts w:ascii="標楷體" w:eastAsia="標楷體" w:hAnsi="標楷體" w:hint="eastAsia"/>
        </w:rPr>
        <w:t>的</w:t>
      </w:r>
      <w:r w:rsidR="008A7A17" w:rsidRPr="008A7A17">
        <w:rPr>
          <w:rFonts w:ascii="標楷體" w:eastAsia="標楷體" w:hAnsi="標楷體" w:hint="eastAsia"/>
        </w:rPr>
        <w:t>溫</w:t>
      </w:r>
      <w:r w:rsidR="0065743E">
        <w:rPr>
          <w:rFonts w:ascii="標楷體" w:eastAsia="標楷體" w:hAnsi="標楷體" w:hint="eastAsia"/>
        </w:rPr>
        <w:t>度</w:t>
      </w:r>
      <w:r w:rsidR="008A7A17" w:rsidRPr="008A7A17">
        <w:rPr>
          <w:rFonts w:ascii="標楷體" w:eastAsia="標楷體" w:hAnsi="標楷體" w:hint="eastAsia"/>
        </w:rPr>
        <w:t>，但是一般電晶體製程卻又不能接受太過高的溫度</w:t>
      </w:r>
      <w:r w:rsidR="0065743E">
        <w:rPr>
          <w:rFonts w:ascii="標楷體" w:eastAsia="標楷體" w:hAnsi="標楷體" w:hint="eastAsia"/>
        </w:rPr>
        <w:t>。</w:t>
      </w:r>
      <w:r w:rsidR="008A7A17" w:rsidRPr="008A7A17">
        <w:rPr>
          <w:rFonts w:ascii="標楷體" w:eastAsia="標楷體" w:hAnsi="標楷體" w:hint="eastAsia"/>
        </w:rPr>
        <w:t>我們應該感謝</w:t>
      </w:r>
      <w:r>
        <w:rPr>
          <w:rFonts w:ascii="標楷體" w:eastAsia="標楷體" w:hAnsi="標楷體"/>
        </w:rPr>
        <w:t>一批清華大學的學生，他們畢業以後</w:t>
      </w:r>
      <w:r w:rsidR="008A7A17" w:rsidRPr="008A7A17">
        <w:rPr>
          <w:rFonts w:ascii="標楷體" w:eastAsia="標楷體" w:hAnsi="標楷體" w:hint="eastAsia"/>
        </w:rPr>
        <w:t>研發出一個新的製程</w:t>
      </w:r>
      <w:r w:rsidR="008A7A17">
        <w:rPr>
          <w:rFonts w:ascii="標楷體" w:eastAsia="標楷體" w:hAnsi="標楷體" w:hint="eastAsia"/>
        </w:rPr>
        <w:t>，</w:t>
      </w:r>
      <w:r w:rsidR="008A7A17" w:rsidRPr="008A7A17">
        <w:rPr>
          <w:rFonts w:ascii="標楷體" w:eastAsia="標楷體" w:hAnsi="標楷體" w:hint="eastAsia"/>
        </w:rPr>
        <w:t>使得非揮發性記憶體能在一般電晶體的製程裡面做出來</w:t>
      </w:r>
      <w:r>
        <w:rPr>
          <w:rFonts w:ascii="標楷體" w:eastAsia="標楷體" w:hAnsi="標楷體"/>
        </w:rPr>
        <w:t>，可見得我們的教育是相當不錯的。</w:t>
      </w:r>
    </w:p>
    <w:p w:rsidR="002E681A" w:rsidRPr="006328F6" w:rsidRDefault="002E681A">
      <w:pPr>
        <w:rPr>
          <w:rFonts w:ascii="標楷體" w:eastAsia="標楷體" w:hAnsi="標楷體"/>
        </w:rPr>
      </w:pPr>
    </w:p>
    <w:p w:rsidR="002E681A" w:rsidRDefault="00DE3647">
      <w:pPr>
        <w:ind w:firstLine="480"/>
        <w:rPr>
          <w:rFonts w:ascii="標楷體" w:eastAsia="標楷體" w:hAnsi="標楷體"/>
        </w:rPr>
      </w:pPr>
      <w:r>
        <w:rPr>
          <w:rFonts w:ascii="標楷體" w:eastAsia="標楷體" w:hAnsi="標楷體"/>
        </w:rPr>
        <w:t>這家公司有345個專利，還有187個在審查之中。可以製作這種記憶體的代工工廠有20家之多，全世界有30億顆晶圓中嵌入了這種記憶體。</w:t>
      </w:r>
    </w:p>
    <w:p w:rsidR="002E681A" w:rsidRDefault="002E681A">
      <w:pPr>
        <w:ind w:firstLine="480"/>
        <w:rPr>
          <w:rFonts w:ascii="標楷體" w:eastAsia="標楷體" w:hAnsi="標楷體"/>
        </w:rPr>
      </w:pPr>
    </w:p>
    <w:p w:rsidR="002E681A" w:rsidRDefault="00DE3647">
      <w:pPr>
        <w:ind w:firstLine="480"/>
        <w:rPr>
          <w:rFonts w:ascii="標楷體" w:eastAsia="標楷體" w:hAnsi="標楷體"/>
        </w:rPr>
      </w:pPr>
      <w:r>
        <w:rPr>
          <w:rFonts w:ascii="標楷體" w:eastAsia="標楷體" w:hAnsi="標楷體"/>
        </w:rPr>
        <w:t>這家公司的負責人仍然勸年輕人要從基本做起，懂得越多，經驗越多，才可能有很好的想法。年輕人如果沒有什麼經驗和學識，那就不要成天想創業。</w:t>
      </w:r>
    </w:p>
    <w:p w:rsidR="002E681A" w:rsidRDefault="002E681A">
      <w:pPr>
        <w:rPr>
          <w:rFonts w:ascii="標楷體" w:eastAsia="標楷體" w:hAnsi="標楷體"/>
        </w:rPr>
      </w:pPr>
    </w:p>
    <w:p w:rsidR="002E681A" w:rsidRDefault="002E681A">
      <w:pPr>
        <w:rPr>
          <w:rFonts w:ascii="標楷體" w:eastAsia="標楷體" w:hAnsi="標楷體"/>
        </w:rPr>
      </w:pPr>
    </w:p>
    <w:sectPr w:rsidR="002E681A" w:rsidSect="002E681A">
      <w:footerReference w:type="default" r:id="rId10"/>
      <w:pgSz w:w="11906" w:h="16838"/>
      <w:pgMar w:top="1440" w:right="1800" w:bottom="1440" w:left="180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A96" w:rsidRDefault="00D56A96" w:rsidP="002E681A">
      <w:r>
        <w:separator/>
      </w:r>
    </w:p>
  </w:endnote>
  <w:endnote w:type="continuationSeparator" w:id="0">
    <w:p w:rsidR="00D56A96" w:rsidRDefault="00D56A96" w:rsidP="002E6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81A" w:rsidRDefault="002576E9">
    <w:pPr>
      <w:pStyle w:val="a5"/>
      <w:jc w:val="center"/>
    </w:pPr>
    <w:r>
      <w:fldChar w:fldCharType="begin"/>
    </w:r>
    <w:r w:rsidR="00DE3647">
      <w:instrText>PAGE  \* MERGEFORMAT</w:instrText>
    </w:r>
    <w:r>
      <w:fldChar w:fldCharType="separate"/>
    </w:r>
    <w:r w:rsidR="009C1224" w:rsidRPr="009C1224">
      <w:rPr>
        <w:rFonts w:eastAsia="Calibri"/>
        <w:noProof/>
      </w:rPr>
      <w:t>1</w:t>
    </w:r>
    <w:r>
      <w:fldChar w:fldCharType="end"/>
    </w:r>
  </w:p>
  <w:p w:rsidR="002E681A" w:rsidRDefault="002E68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A96" w:rsidRDefault="00D56A96" w:rsidP="002E681A">
      <w:r>
        <w:separator/>
      </w:r>
    </w:p>
  </w:footnote>
  <w:footnote w:type="continuationSeparator" w:id="0">
    <w:p w:rsidR="00D56A96" w:rsidRDefault="00D56A96" w:rsidP="002E6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balanceSingleByteDoubleByteWidth/>
    <w:doNotExpandShiftReturn/>
    <w:useFELayout/>
  </w:compat>
  <w:rsids>
    <w:rsidRoot w:val="002E681A"/>
    <w:rsid w:val="00025FC5"/>
    <w:rsid w:val="000D7E9B"/>
    <w:rsid w:val="00162A1D"/>
    <w:rsid w:val="002576E9"/>
    <w:rsid w:val="002E0767"/>
    <w:rsid w:val="002E5A3A"/>
    <w:rsid w:val="002E681A"/>
    <w:rsid w:val="0031596A"/>
    <w:rsid w:val="004B0BE4"/>
    <w:rsid w:val="004F0FF4"/>
    <w:rsid w:val="006328F6"/>
    <w:rsid w:val="0065743E"/>
    <w:rsid w:val="00657483"/>
    <w:rsid w:val="00697A27"/>
    <w:rsid w:val="006A01A8"/>
    <w:rsid w:val="008A7A17"/>
    <w:rsid w:val="009C1224"/>
    <w:rsid w:val="00A25CF4"/>
    <w:rsid w:val="00A61423"/>
    <w:rsid w:val="00A709D2"/>
    <w:rsid w:val="00C412CF"/>
    <w:rsid w:val="00CA50E7"/>
    <w:rsid w:val="00CE30CC"/>
    <w:rsid w:val="00D56A96"/>
    <w:rsid w:val="00DE3647"/>
    <w:rsid w:val="00E42416"/>
    <w:rsid w:val="00EB3818"/>
  </w:rsids>
  <m:mathPr>
    <m:mathFont m:val="Cambria Math"/>
    <m:brkBin m:val="before"/>
    <m:brkBinSub m:val="--"/>
    <m:smallFrac/>
    <m:dispDef/>
    <m:lMargin m:val="1440"/>
    <m:rMargin m:val="144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5" type="connector" idref="#_x0000_s1101"/>
        <o:r id="V:Rule6" type="connector" idref="#_x0000_s1102"/>
        <o:r id="V:Rule7" type="connector" idref="#_x0000_s1107"/>
        <o:r id="V:Rule8"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6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681A"/>
    <w:pPr>
      <w:tabs>
        <w:tab w:val="center" w:pos="4153"/>
        <w:tab w:val="right" w:pos="8306"/>
      </w:tabs>
    </w:pPr>
    <w:rPr>
      <w:sz w:val="20"/>
      <w:szCs w:val="20"/>
    </w:rPr>
  </w:style>
  <w:style w:type="character" w:customStyle="1" w:styleId="a4">
    <w:name w:val="頁首 字元"/>
    <w:basedOn w:val="a0"/>
    <w:link w:val="a3"/>
    <w:rsid w:val="002E681A"/>
    <w:rPr>
      <w:w w:val="100"/>
      <w:sz w:val="20"/>
      <w:szCs w:val="20"/>
      <w:shd w:val="clear" w:color="auto" w:fill="auto"/>
    </w:rPr>
  </w:style>
  <w:style w:type="paragraph" w:styleId="a5">
    <w:name w:val="footer"/>
    <w:basedOn w:val="a"/>
    <w:link w:val="a6"/>
    <w:unhideWhenUsed/>
    <w:rsid w:val="002E681A"/>
    <w:pPr>
      <w:tabs>
        <w:tab w:val="center" w:pos="4153"/>
        <w:tab w:val="right" w:pos="8306"/>
      </w:tabs>
    </w:pPr>
    <w:rPr>
      <w:sz w:val="20"/>
      <w:szCs w:val="20"/>
    </w:rPr>
  </w:style>
  <w:style w:type="character" w:customStyle="1" w:styleId="a6">
    <w:name w:val="頁尾 字元"/>
    <w:basedOn w:val="a0"/>
    <w:link w:val="a5"/>
    <w:rsid w:val="002E681A"/>
    <w:rPr>
      <w:w w:val="100"/>
      <w:sz w:val="20"/>
      <w:szCs w:val="20"/>
      <w:shd w:val="clear" w:color="auto" w:fill="auto"/>
    </w:rPr>
  </w:style>
  <w:style w:type="character" w:styleId="a7">
    <w:name w:val="Hyperlink"/>
    <w:basedOn w:val="a0"/>
    <w:uiPriority w:val="99"/>
    <w:unhideWhenUsed/>
    <w:rsid w:val="006328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274</Words>
  <Characters>1563</Characters>
  <Application>Microsoft Office Word</Application>
  <DocSecurity>0</DocSecurity>
  <Lines>13</Lines>
  <Paragraphs>3</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kwhou</cp:lastModifiedBy>
  <cp:revision>4</cp:revision>
  <cp:lastPrinted>2016-08-16T04:21:00Z</cp:lastPrinted>
  <dcterms:created xsi:type="dcterms:W3CDTF">2016-08-16T06:12:00Z</dcterms:created>
  <dcterms:modified xsi:type="dcterms:W3CDTF">2016-08-22T07:12:00Z</dcterms:modified>
</cp:coreProperties>
</file>