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5" w:rsidRDefault="00AA7BCD" w:rsidP="00AA7B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為台灣加油打氣專欄(83)價值三億元的模擬系統</w:t>
      </w:r>
    </w:p>
    <w:p w:rsidR="00AA7BCD" w:rsidRDefault="00AA7BCD" w:rsidP="00AA7BCD">
      <w:pPr>
        <w:jc w:val="center"/>
        <w:rPr>
          <w:rFonts w:ascii="標楷體" w:eastAsia="標楷體" w:hAnsi="標楷體"/>
        </w:rPr>
      </w:pPr>
    </w:p>
    <w:p w:rsidR="00AA7BCD" w:rsidRDefault="00AA7BCD" w:rsidP="00AA7B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A7BCD" w:rsidRDefault="00AA7BCD" w:rsidP="00AA7BCD">
      <w:pPr>
        <w:jc w:val="center"/>
        <w:rPr>
          <w:rFonts w:ascii="標楷體" w:eastAsia="標楷體" w:hAnsi="標楷體"/>
        </w:rPr>
      </w:pPr>
    </w:p>
    <w:p w:rsidR="00AA7BCD" w:rsidRDefault="00AA7BCD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如果能夠乘坐一架飛機在崇山峻嶺翱翔，比方說，能夠穿越一個峽谷，當然是非常痛快的事。可是我們很少人能夠有這種能力，因為要租這種飛機一定是很昂貴的。不過台灣的工程師發展了一種設備，這種設備可以讓你坐在一張椅子上，前面當然有一個大型螢幕，螢幕上有極為壯觀的風景，可是你會有一種三度空間的感覺，也就是說，當年飛機拍攝的時候如果是往上，你的椅子也些微的往上，如果飛機是往右的，你會感覺到往右傾。</w:t>
      </w:r>
      <w:r w:rsidR="000649E2">
        <w:rPr>
          <w:rFonts w:ascii="標楷體" w:eastAsia="標楷體" w:hAnsi="標楷體" w:hint="eastAsia"/>
        </w:rPr>
        <w:t>總而言之，你可以不用租一架飛機，但是可以看到某一個風景區的壯麗景色。最重要的是，你絕對感覺到身歷其境。這種設備當然不便宜，台灣這家公司自己設計製造的設備價值三億台幣，這充分表示我們的工業水準也有相當厲害的地方。</w:t>
      </w:r>
    </w:p>
    <w:p w:rsidR="00340BC8" w:rsidRDefault="00340BC8" w:rsidP="00AA7BCD">
      <w:pPr>
        <w:rPr>
          <w:rFonts w:ascii="標楷體" w:eastAsia="標楷體" w:hAnsi="標楷體"/>
        </w:rPr>
      </w:pPr>
    </w:p>
    <w:p w:rsidR="00340BC8" w:rsidRDefault="00340BC8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這個球型螢幕高20米，寬30米，每一片</w:t>
      </w:r>
      <w:r w:rsidR="00A310C5">
        <w:rPr>
          <w:rFonts w:ascii="標楷體" w:eastAsia="標楷體" w:hAnsi="標楷體" w:hint="eastAsia"/>
        </w:rPr>
        <w:t>鋁板的大小是一公尺寬，兩公尺長。</w:t>
      </w:r>
    </w:p>
    <w:p w:rsidR="000649E2" w:rsidRDefault="000649E2" w:rsidP="00AA7BCD">
      <w:pPr>
        <w:rPr>
          <w:rFonts w:ascii="標楷體" w:eastAsia="標楷體" w:hAnsi="標楷體"/>
        </w:rPr>
      </w:pPr>
    </w:p>
    <w:p w:rsidR="000649E2" w:rsidRDefault="000649E2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402B6">
        <w:rPr>
          <w:rFonts w:ascii="標楷體" w:eastAsia="標楷體" w:hAnsi="標楷體" w:hint="eastAsia"/>
        </w:rPr>
        <w:t>首先，我們來講螢幕。螢幕不是平的，而像一個半球</w:t>
      </w:r>
      <w:r>
        <w:rPr>
          <w:rFonts w:ascii="標楷體" w:eastAsia="標楷體" w:hAnsi="標楷體" w:hint="eastAsia"/>
        </w:rPr>
        <w:t>，如圖一所示。</w:t>
      </w:r>
    </w:p>
    <w:p w:rsidR="00A402B6" w:rsidRDefault="00A402B6" w:rsidP="00AA7BCD">
      <w:pPr>
        <w:rPr>
          <w:rFonts w:ascii="標楷體" w:eastAsia="標楷體" w:hAnsi="標楷體"/>
        </w:rPr>
      </w:pPr>
    </w:p>
    <w:p w:rsidR="00A402B6" w:rsidRDefault="00A402B6" w:rsidP="00A402B6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94671B4" wp14:editId="1E85076B">
            <wp:extent cx="3327400" cy="3251687"/>
            <wp:effectExtent l="0" t="0" r="635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3_143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377" cy="325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B6" w:rsidRDefault="00A402B6" w:rsidP="00A402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A402B6" w:rsidRDefault="00A402B6" w:rsidP="00A402B6">
      <w:pPr>
        <w:jc w:val="center"/>
        <w:rPr>
          <w:rFonts w:ascii="標楷體" w:eastAsia="標楷體" w:hAnsi="標楷體"/>
        </w:rPr>
      </w:pPr>
    </w:p>
    <w:p w:rsidR="00A402B6" w:rsidRPr="00A402B6" w:rsidRDefault="00A402B6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ab/>
        <w:t>這個球型的螢幕並不是一塊布，而是</w:t>
      </w:r>
      <w:r w:rsidRPr="00A402B6">
        <w:rPr>
          <w:rFonts w:ascii="標楷體" w:eastAsia="標楷體" w:hAnsi="標楷體" w:cs="新細明體" w:hint="eastAsia"/>
          <w:kern w:val="0"/>
          <w:szCs w:val="24"/>
        </w:rPr>
        <w:t>用沖孔鋁板所拼接而成，</w:t>
      </w:r>
      <w:r>
        <w:rPr>
          <w:rFonts w:ascii="標楷體" w:eastAsia="標楷體" w:hAnsi="標楷體" w:cs="新細明體" w:hint="eastAsia"/>
          <w:kern w:val="0"/>
          <w:szCs w:val="24"/>
        </w:rPr>
        <w:t>所謂沖孔鋁板乃是指鋁板上有很多的小孔。每一片沖孔鋁板都須以一定的弧度製作後拼接，</w:t>
      </w:r>
      <w:r w:rsidRPr="00A402B6">
        <w:rPr>
          <w:rFonts w:ascii="標楷體" w:eastAsia="標楷體" w:hAnsi="標楷體" w:cs="新細明體" w:hint="eastAsia"/>
          <w:kern w:val="0"/>
          <w:szCs w:val="24"/>
        </w:rPr>
        <w:t>因</w:t>
      </w:r>
      <w:r w:rsidRPr="00A402B6">
        <w:rPr>
          <w:rFonts w:ascii="標楷體" w:eastAsia="標楷體" w:hAnsi="標楷體" w:cs="新細明體" w:hint="eastAsia"/>
          <w:kern w:val="0"/>
          <w:szCs w:val="24"/>
        </w:rPr>
        <w:lastRenderedPageBreak/>
        <w:t>為需要讓聲音能夠穿透螢幕，避免音場集中在球型螢幕中間，所以才採用沖孔的鋁板。球型螢幕大約需要近千片的沖孔鋁板來拼接而成</w:t>
      </w:r>
      <w:r>
        <w:rPr>
          <w:rFonts w:ascii="標楷體" w:eastAsia="標楷體" w:hAnsi="標楷體" w:cs="新細明體" w:hint="eastAsia"/>
          <w:kern w:val="0"/>
          <w:szCs w:val="24"/>
        </w:rPr>
        <w:t>，這個螢幕完全手工製作的，最難的是沖孔鋁板之間的互相連接必須是肉眼看不見的</w:t>
      </w:r>
      <w:r w:rsidRPr="00A402B6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這個球型螢幕完全在台灣製造，可見台灣的工藝是相當不錯的。製作這個螢幕的工廠本來不是專門做這種東西的，而是替藝術家製作鋼雕藝術品。</w:t>
      </w:r>
    </w:p>
    <w:p w:rsidR="00A402B6" w:rsidRDefault="00A402B6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9E2B3E" w:rsidRPr="00A402B6" w:rsidRDefault="009E2B3E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  <w:t>我們的觀眾是坐在椅子上的，椅子會隨螢幕上的景色而移動，可以上下也可以左右。在過去，這種椅子都放在一個</w:t>
      </w:r>
      <w:r w:rsidR="00340BC8">
        <w:rPr>
          <w:rFonts w:ascii="標楷體" w:eastAsia="標楷體" w:hAnsi="標楷體" w:cs="新細明體" w:hint="eastAsia"/>
          <w:kern w:val="0"/>
          <w:szCs w:val="24"/>
        </w:rPr>
        <w:t>直立式六軸</w:t>
      </w:r>
      <w:r>
        <w:rPr>
          <w:rFonts w:ascii="標楷體" w:eastAsia="標楷體" w:hAnsi="標楷體" w:cs="新細明體" w:hint="eastAsia"/>
          <w:kern w:val="0"/>
          <w:szCs w:val="24"/>
        </w:rPr>
        <w:t>平台上，平台下面有機械控制器，如圖二所示。</w:t>
      </w:r>
    </w:p>
    <w:p w:rsidR="00A402B6" w:rsidRPr="00A402B6" w:rsidRDefault="00A402B6" w:rsidP="00A402B6">
      <w:pPr>
        <w:rPr>
          <w:rFonts w:ascii="標楷體" w:eastAsia="標楷體" w:hAnsi="標楷體"/>
        </w:rPr>
      </w:pPr>
    </w:p>
    <w:p w:rsidR="00A402B6" w:rsidRDefault="009E2B3E" w:rsidP="009E2B3E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9483444" wp14:editId="120A0F24">
            <wp:extent cx="1187450" cy="17272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直立式六軸平台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3E" w:rsidRDefault="009E2B3E" w:rsidP="009E2B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A402B6" w:rsidRDefault="00A402B6" w:rsidP="00A402B6">
      <w:pPr>
        <w:rPr>
          <w:rFonts w:ascii="標楷體" w:eastAsia="標楷體" w:hAnsi="標楷體"/>
        </w:rPr>
      </w:pPr>
    </w:p>
    <w:p w:rsidR="00A402B6" w:rsidRDefault="009E2B3E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>圖二中有兩個平板，下面的平板是不動的，上面的平板會</w:t>
      </w:r>
      <w:r w:rsidR="00340BC8">
        <w:rPr>
          <w:rFonts w:ascii="標楷體" w:eastAsia="標楷體" w:hAnsi="標楷體" w:cs="新細明體" w:hint="eastAsia"/>
          <w:kern w:val="0"/>
          <w:szCs w:val="24"/>
        </w:rPr>
        <w:t>因為六根鋼管的伸縮而移動。</w:t>
      </w:r>
    </w:p>
    <w:p w:rsidR="00340BC8" w:rsidRDefault="00340BC8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340BC8" w:rsidRDefault="00340BC8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  <w:t>我們的工程師發明了一種叫做側立式六軸平台，如圖三所示。</w:t>
      </w:r>
    </w:p>
    <w:p w:rsidR="00340BC8" w:rsidRPr="00A402B6" w:rsidRDefault="00340BC8" w:rsidP="00A402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A402B6" w:rsidRDefault="00340BC8" w:rsidP="00340BC8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34449B50" wp14:editId="470713B2">
            <wp:extent cx="2329891" cy="17335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智崴側立式六軸平台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65" cy="17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C8" w:rsidRDefault="00340BC8" w:rsidP="00340BC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340BC8" w:rsidRPr="00A402B6" w:rsidRDefault="00340BC8" w:rsidP="00340B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在圖三中，控制觀眾椅子的機械是在觀眾後方，這種設備對觀眾而言更加有趣，這種新的發明是有專利的，控制機械也是依靠六根鋼管的伸縮。</w:t>
      </w:r>
    </w:p>
    <w:p w:rsidR="000649E2" w:rsidRPr="00340BC8" w:rsidRDefault="000649E2" w:rsidP="00AA7BCD">
      <w:pPr>
        <w:rPr>
          <w:rFonts w:ascii="標楷體" w:eastAsia="標楷體" w:hAnsi="標楷體"/>
        </w:rPr>
      </w:pPr>
    </w:p>
    <w:p w:rsidR="000649E2" w:rsidRDefault="00340BC8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當初的飛機是往左上方飛去，那椅子也要往這個方向移動。這完全要靠電腦的軟體，這個軟體可以在一秒鐘內做一千次計算，每次計算要決定移動的方向，然後要下指令給每一根鋼管的馬達，使每一根鋼管做恰當的伸或縮。可是事情不是如此簡單，因為機械的反應有的時候並不能完全符合電腦軟體的指令動作，也就是說，如果軟體要求過分的話，機械是無法動作的。所以，軟體中有另外一個</w:t>
      </w:r>
      <w:r w:rsidR="00A310C5">
        <w:rPr>
          <w:rFonts w:ascii="標楷體" w:eastAsia="標楷體" w:hAnsi="標楷體" w:hint="eastAsia"/>
        </w:rPr>
        <w:t>“適用性沖淡濾波器(Washout filter)”軟體，這個軟體會調整原來軟體的指令，使得我們的控制機械可以動作。</w:t>
      </w:r>
    </w:p>
    <w:p w:rsidR="00A310C5" w:rsidRDefault="00A310C5" w:rsidP="00AA7BCD">
      <w:pPr>
        <w:rPr>
          <w:rFonts w:ascii="標楷體" w:eastAsia="標楷體" w:hAnsi="標楷體"/>
        </w:rPr>
      </w:pPr>
    </w:p>
    <w:p w:rsidR="00A310C5" w:rsidRDefault="00A310C5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有機械和軟體的設計和製作全部都在台灣，但是放映機的鏡頭卻是在大陸做的，我們國人對這種大型放映機的鏡頭沒有什麼能力。大陸之所以有這種能力是因為他們要做潛水艇，潛水艇需要潛望鏡，所以他們就有人會做這種鏡頭了。</w:t>
      </w:r>
    </w:p>
    <w:p w:rsidR="00A310C5" w:rsidRDefault="00A310C5" w:rsidP="00AA7BCD">
      <w:pPr>
        <w:rPr>
          <w:rFonts w:ascii="標楷體" w:eastAsia="標楷體" w:hAnsi="標楷體"/>
        </w:rPr>
      </w:pPr>
    </w:p>
    <w:p w:rsidR="00A310C5" w:rsidRPr="00D726E4" w:rsidRDefault="00A310C5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這種設備最貴的售價是三億台幣，已經賣到了美國、加拿大、日本、台灣、大陸、西班牙、德國、荷蘭和阿布達比。</w:t>
      </w:r>
      <w:r w:rsidR="00D726E4">
        <w:rPr>
          <w:rFonts w:ascii="標楷體" w:eastAsia="標楷體" w:hAnsi="標楷體" w:hint="eastAsia"/>
        </w:rPr>
        <w:t>它</w:t>
      </w:r>
      <w:r>
        <w:rPr>
          <w:rFonts w:ascii="標楷體" w:eastAsia="標楷體" w:hAnsi="標楷體" w:hint="eastAsia"/>
        </w:rPr>
        <w:t>是一個典型的能夠“北上”的設備。在全世界只有兩家公司可以和我們的公司競爭，這兩家是加拿大的</w:t>
      </w:r>
      <w:r w:rsidR="00D726E4" w:rsidRPr="00D726E4">
        <w:rPr>
          <w:rFonts w:ascii="標楷體" w:eastAsia="標楷體" w:hAnsi="標楷體" w:hint="eastAsia"/>
        </w:rPr>
        <w:t>Dynamic Structure公司和德國的</w:t>
      </w:r>
      <w:r w:rsidR="00591E1B">
        <w:rPr>
          <w:rFonts w:ascii="標楷體" w:eastAsia="標楷體" w:hAnsi="標楷體" w:hint="eastAsia"/>
        </w:rPr>
        <w:t>Sim</w:t>
      </w:r>
      <w:bookmarkStart w:id="0" w:name="_GoBack"/>
      <w:bookmarkEnd w:id="0"/>
      <w:r w:rsidR="00D726E4" w:rsidRPr="00D726E4">
        <w:rPr>
          <w:rFonts w:ascii="標楷體" w:eastAsia="標楷體" w:hAnsi="標楷體" w:hint="eastAsia"/>
        </w:rPr>
        <w:t>tec公司。</w:t>
      </w:r>
    </w:p>
    <w:p w:rsidR="00D726E4" w:rsidRDefault="00D726E4" w:rsidP="00AA7BCD">
      <w:pPr>
        <w:rPr>
          <w:rFonts w:ascii="標楷體" w:eastAsia="標楷體" w:hAnsi="標楷體"/>
        </w:rPr>
      </w:pPr>
    </w:p>
    <w:p w:rsidR="00D726E4" w:rsidRDefault="00D726E4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以想見的是，這種設備也不是在短期內可以發展出來的，整個發展長達八年之久。可是一旦成功了，別人要趕上是很困難的。我本人一再地強調，國家最需要的就是掌握自己的關鍵性技術，政府不必指定要發展哪些產業，但是政府必須了解，如果一個產業是很普通的產業，那對國家是沒有什麼意義的。希望政府能夠有一種策略，鼓勵民間努力發展非常具有挑戰性的零組件或者整套的設備。唯有如此，我們才不怕鄰國的競爭。</w:t>
      </w:r>
    </w:p>
    <w:p w:rsidR="00D726E4" w:rsidRDefault="00D726E4" w:rsidP="00AA7BCD">
      <w:pPr>
        <w:rPr>
          <w:rFonts w:ascii="標楷體" w:eastAsia="標楷體" w:hAnsi="標楷體"/>
        </w:rPr>
      </w:pPr>
    </w:p>
    <w:p w:rsidR="00D726E4" w:rsidRPr="000649E2" w:rsidRDefault="00D726E4" w:rsidP="00AA7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從這個例子可以看出，只要工程師有人支持，就能做出非常精密的設備。</w:t>
      </w:r>
    </w:p>
    <w:sectPr w:rsidR="00D726E4" w:rsidRPr="000649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6D" w:rsidRDefault="007B526D" w:rsidP="00340BC8">
      <w:r>
        <w:separator/>
      </w:r>
    </w:p>
  </w:endnote>
  <w:endnote w:type="continuationSeparator" w:id="0">
    <w:p w:rsidR="007B526D" w:rsidRDefault="007B526D" w:rsidP="003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19615"/>
      <w:docPartObj>
        <w:docPartGallery w:val="Page Numbers (Bottom of Page)"/>
        <w:docPartUnique/>
      </w:docPartObj>
    </w:sdtPr>
    <w:sdtEndPr/>
    <w:sdtContent>
      <w:p w:rsidR="00340BC8" w:rsidRDefault="00340B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1B" w:rsidRPr="00591E1B">
          <w:rPr>
            <w:noProof/>
            <w:lang w:val="zh-TW"/>
          </w:rPr>
          <w:t>1</w:t>
        </w:r>
        <w:r>
          <w:fldChar w:fldCharType="end"/>
        </w:r>
      </w:p>
    </w:sdtContent>
  </w:sdt>
  <w:p w:rsidR="00340BC8" w:rsidRDefault="00340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6D" w:rsidRDefault="007B526D" w:rsidP="00340BC8">
      <w:r>
        <w:separator/>
      </w:r>
    </w:p>
  </w:footnote>
  <w:footnote w:type="continuationSeparator" w:id="0">
    <w:p w:rsidR="007B526D" w:rsidRDefault="007B526D" w:rsidP="0034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CD"/>
    <w:rsid w:val="000649E2"/>
    <w:rsid w:val="00340BC8"/>
    <w:rsid w:val="00591E1B"/>
    <w:rsid w:val="007B526D"/>
    <w:rsid w:val="00864BF5"/>
    <w:rsid w:val="009E2B3E"/>
    <w:rsid w:val="00A310C5"/>
    <w:rsid w:val="00A402B6"/>
    <w:rsid w:val="00AA7BCD"/>
    <w:rsid w:val="00D726E4"/>
    <w:rsid w:val="00E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AD28C-5C0D-46DC-9929-3651AE8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0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B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oyang 歐陽志宏</cp:lastModifiedBy>
  <cp:revision>2</cp:revision>
  <dcterms:created xsi:type="dcterms:W3CDTF">2016-10-03T07:31:00Z</dcterms:created>
  <dcterms:modified xsi:type="dcterms:W3CDTF">2016-10-03T07:31:00Z</dcterms:modified>
</cp:coreProperties>
</file>