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AE" w:rsidRDefault="00525C0F" w:rsidP="00525C0F">
      <w:pPr>
        <w:jc w:val="center"/>
        <w:rPr>
          <w:rFonts w:ascii="標楷體" w:eastAsia="標楷體" w:hAnsi="標楷體"/>
        </w:rPr>
      </w:pPr>
      <w:bookmarkStart w:id="0" w:name="_GoBack"/>
      <w:bookmarkEnd w:id="0"/>
      <w:r>
        <w:rPr>
          <w:rFonts w:ascii="標楷體" w:eastAsia="標楷體" w:hAnsi="標楷體" w:hint="eastAsia"/>
        </w:rPr>
        <w:t>為台灣加油打氣專欄(</w:t>
      </w:r>
      <w:r w:rsidR="00167ECA">
        <w:rPr>
          <w:rFonts w:ascii="標楷體" w:eastAsia="標楷體" w:hAnsi="標楷體" w:hint="eastAsia"/>
        </w:rPr>
        <w:t>133</w:t>
      </w:r>
      <w:r>
        <w:rPr>
          <w:rFonts w:ascii="標楷體" w:eastAsia="標楷體" w:hAnsi="標楷體" w:hint="eastAsia"/>
        </w:rPr>
        <w:t>)如何利用投射型電容</w:t>
      </w:r>
    </w:p>
    <w:p w:rsidR="00525C0F" w:rsidRDefault="00525C0F" w:rsidP="00525C0F">
      <w:pPr>
        <w:jc w:val="center"/>
        <w:rPr>
          <w:rFonts w:ascii="標楷體" w:eastAsia="標楷體" w:hAnsi="標楷體"/>
        </w:rPr>
      </w:pPr>
    </w:p>
    <w:p w:rsidR="00525C0F" w:rsidRDefault="00525C0F" w:rsidP="00525C0F">
      <w:pPr>
        <w:jc w:val="center"/>
        <w:rPr>
          <w:rFonts w:ascii="標楷體" w:eastAsia="標楷體" w:hAnsi="標楷體"/>
        </w:rPr>
      </w:pPr>
      <w:r>
        <w:rPr>
          <w:rFonts w:ascii="標楷體" w:eastAsia="標楷體" w:hAnsi="標楷體" w:hint="eastAsia"/>
        </w:rPr>
        <w:t>李家同</w:t>
      </w:r>
    </w:p>
    <w:p w:rsidR="00525C0F" w:rsidRDefault="00525C0F" w:rsidP="00525C0F">
      <w:pPr>
        <w:jc w:val="cente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我們的手機螢幕是所謂觸控式的，也就是說我們的手指碰到哪一個地方，就會有我們所要的反</w:t>
      </w:r>
      <w:r w:rsidR="00167ECA">
        <w:rPr>
          <w:rFonts w:ascii="標楷體" w:eastAsia="標楷體" w:hAnsi="標楷體" w:hint="eastAsia"/>
        </w:rPr>
        <w:t>應，</w:t>
      </w:r>
      <w:r>
        <w:rPr>
          <w:rFonts w:ascii="標楷體" w:eastAsia="標楷體" w:hAnsi="標楷體" w:hint="eastAsia"/>
        </w:rPr>
        <w:t>因此我們可以想見手機螢幕內部一定有一個機制使它知道我們手指所碰的地方，請看圖一。</w:t>
      </w:r>
    </w:p>
    <w:p w:rsidR="00525C0F" w:rsidRDefault="00525C0F" w:rsidP="00525C0F">
      <w:pPr>
        <w:rPr>
          <w:rFonts w:ascii="標楷體" w:eastAsia="標楷體" w:hAnsi="標楷體"/>
        </w:rPr>
      </w:pPr>
    </w:p>
    <w:p w:rsidR="00525C0F" w:rsidRDefault="00525C0F" w:rsidP="00525C0F">
      <w:pPr>
        <w:jc w:val="center"/>
      </w:pPr>
      <w:r>
        <w:object w:dxaOrig="4622" w:dyaOrig="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05pt;height:174.05pt" o:ole="">
            <v:imagedata r:id="rId9" o:title=""/>
          </v:shape>
          <o:OLEObject Type="Embed" ProgID="Visio.Drawing.11" ShapeID="_x0000_i1025" DrawAspect="Content" ObjectID="_1570948409" r:id="rId10"/>
        </w:object>
      </w:r>
    </w:p>
    <w:p w:rsidR="00525C0F" w:rsidRDefault="00525C0F" w:rsidP="00525C0F">
      <w:pPr>
        <w:jc w:val="center"/>
        <w:rPr>
          <w:rFonts w:ascii="標楷體" w:eastAsia="標楷體" w:hAnsi="標楷體"/>
        </w:rPr>
      </w:pPr>
      <w:r>
        <w:rPr>
          <w:rFonts w:ascii="標楷體" w:eastAsia="標楷體" w:hAnsi="標楷體" w:hint="eastAsia"/>
        </w:rPr>
        <w:t>圖一</w:t>
      </w:r>
    </w:p>
    <w:p w:rsidR="00525C0F" w:rsidRDefault="00525C0F" w:rsidP="00525C0F">
      <w:pPr>
        <w:jc w:val="cente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從圖一，我們可以看到面板的裡面有一排一排的電容，每一個電容都有一個位置。C(i,j)代表第C排第j個電容。</w:t>
      </w:r>
    </w:p>
    <w:p w:rsidR="00525C0F" w:rsidRDefault="00525C0F" w:rsidP="00525C0F">
      <w:pP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普通的電容如圖二。</w:t>
      </w:r>
    </w:p>
    <w:p w:rsidR="00525C0F" w:rsidRDefault="00525C0F" w:rsidP="00525C0F">
      <w:pPr>
        <w:rPr>
          <w:rFonts w:ascii="標楷體" w:eastAsia="標楷體" w:hAnsi="標楷體"/>
        </w:rPr>
      </w:pPr>
    </w:p>
    <w:p w:rsidR="00525C0F" w:rsidRDefault="00525C0F" w:rsidP="00525C0F">
      <w:pPr>
        <w:jc w:val="center"/>
      </w:pPr>
      <w:r>
        <w:object w:dxaOrig="3115" w:dyaOrig="1442">
          <v:shape id="_x0000_i1026" type="#_x0000_t75" style="width:155.9pt;height:1in" o:ole="">
            <v:imagedata r:id="rId11" o:title=""/>
          </v:shape>
          <o:OLEObject Type="Embed" ProgID="Visio.Drawing.11" ShapeID="_x0000_i1026" DrawAspect="Content" ObjectID="_1570948410" r:id="rId12"/>
        </w:object>
      </w:r>
    </w:p>
    <w:p w:rsidR="00525C0F" w:rsidRDefault="00525C0F" w:rsidP="00525C0F">
      <w:pPr>
        <w:jc w:val="center"/>
        <w:rPr>
          <w:rFonts w:ascii="標楷體" w:eastAsia="標楷體" w:hAnsi="標楷體"/>
        </w:rPr>
      </w:pPr>
      <w:r>
        <w:rPr>
          <w:rFonts w:ascii="標楷體" w:eastAsia="標楷體" w:hAnsi="標楷體" w:hint="eastAsia"/>
        </w:rPr>
        <w:t>圖二</w:t>
      </w:r>
    </w:p>
    <w:p w:rsidR="00525C0F" w:rsidRDefault="00525C0F" w:rsidP="00525C0F">
      <w:pPr>
        <w:jc w:val="cente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這種電容都是由兩片金屬板所構成的，刺激電極如果加了電壓，就會有電力線，如圖二所示。電力線都是直的，從刺激電極射到感測電極。</w:t>
      </w:r>
    </w:p>
    <w:p w:rsidR="00525C0F" w:rsidRDefault="00525C0F" w:rsidP="00525C0F">
      <w:pP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可是面板所用的電容是很特別的，這就是所謂的投射型電容，如圖三。</w:t>
      </w:r>
    </w:p>
    <w:p w:rsidR="00525C0F" w:rsidRDefault="00525C0F" w:rsidP="00525C0F">
      <w:pPr>
        <w:rPr>
          <w:rFonts w:ascii="標楷體" w:eastAsia="標楷體" w:hAnsi="標楷體"/>
        </w:rPr>
      </w:pPr>
    </w:p>
    <w:p w:rsidR="00525C0F" w:rsidRDefault="00525C0F" w:rsidP="00525C0F">
      <w:pPr>
        <w:jc w:val="center"/>
      </w:pPr>
      <w:r>
        <w:object w:dxaOrig="5791" w:dyaOrig="2195">
          <v:shape id="_x0000_i1027" type="#_x0000_t75" style="width:289.25pt;height:110.2pt" o:ole="">
            <v:imagedata r:id="rId13" o:title=""/>
          </v:shape>
          <o:OLEObject Type="Embed" ProgID="Visio.Drawing.11" ShapeID="_x0000_i1027" DrawAspect="Content" ObjectID="_1570948411" r:id="rId14"/>
        </w:object>
      </w:r>
    </w:p>
    <w:p w:rsidR="00525C0F" w:rsidRDefault="00525C0F" w:rsidP="00525C0F">
      <w:pPr>
        <w:jc w:val="center"/>
        <w:rPr>
          <w:rFonts w:ascii="標楷體" w:eastAsia="標楷體" w:hAnsi="標楷體"/>
        </w:rPr>
      </w:pPr>
      <w:r>
        <w:rPr>
          <w:rFonts w:ascii="標楷體" w:eastAsia="標楷體" w:hAnsi="標楷體" w:hint="eastAsia"/>
        </w:rPr>
        <w:t>圖三</w:t>
      </w:r>
    </w:p>
    <w:p w:rsidR="00525C0F" w:rsidRDefault="00525C0F" w:rsidP="00525C0F">
      <w:pPr>
        <w:jc w:val="center"/>
        <w:rPr>
          <w:rFonts w:ascii="標楷體" w:eastAsia="標楷體" w:hAnsi="標楷體"/>
        </w:rPr>
      </w:pPr>
    </w:p>
    <w:p w:rsidR="00525C0F" w:rsidRDefault="00525C0F" w:rsidP="00525C0F">
      <w:pPr>
        <w:rPr>
          <w:rFonts w:ascii="標楷體" w:eastAsia="標楷體" w:hAnsi="標楷體"/>
        </w:rPr>
      </w:pPr>
      <w:r>
        <w:rPr>
          <w:rFonts w:ascii="標楷體" w:eastAsia="標楷體" w:hAnsi="標楷體" w:hint="eastAsia"/>
        </w:rPr>
        <w:tab/>
        <w:t>我們從圖三可以看出電力線不是直的，而會轉彎。這種電容有什麼好處呢?請看圖四。</w:t>
      </w:r>
    </w:p>
    <w:p w:rsidR="00525C0F" w:rsidRDefault="00525C0F" w:rsidP="00525C0F">
      <w:pPr>
        <w:rPr>
          <w:rFonts w:ascii="標楷體" w:eastAsia="標楷體" w:hAnsi="標楷體"/>
        </w:rPr>
      </w:pPr>
    </w:p>
    <w:p w:rsidR="00525C0F" w:rsidRDefault="00525C0F" w:rsidP="00525C0F">
      <w:pPr>
        <w:jc w:val="center"/>
      </w:pPr>
      <w:r>
        <w:object w:dxaOrig="5661" w:dyaOrig="2740">
          <v:shape id="_x0000_i1028" type="#_x0000_t75" style="width:283pt;height:137.1pt" o:ole="">
            <v:imagedata r:id="rId15" o:title=""/>
          </v:shape>
          <o:OLEObject Type="Embed" ProgID="Visio.Drawing.11" ShapeID="_x0000_i1028" DrawAspect="Content" ObjectID="_1570948412" r:id="rId16"/>
        </w:object>
      </w:r>
    </w:p>
    <w:p w:rsidR="00525C0F" w:rsidRDefault="00525C0F" w:rsidP="00525C0F">
      <w:pPr>
        <w:jc w:val="center"/>
        <w:rPr>
          <w:rFonts w:ascii="標楷體" w:eastAsia="標楷體" w:hAnsi="標楷體"/>
        </w:rPr>
      </w:pPr>
      <w:r>
        <w:rPr>
          <w:rFonts w:ascii="標楷體" w:eastAsia="標楷體" w:hAnsi="標楷體" w:hint="eastAsia"/>
        </w:rPr>
        <w:t>圖四</w:t>
      </w:r>
    </w:p>
    <w:p w:rsidR="00525C0F" w:rsidRDefault="00525C0F" w:rsidP="00525C0F">
      <w:pPr>
        <w:jc w:val="center"/>
        <w:rPr>
          <w:rFonts w:ascii="標楷體" w:eastAsia="標楷體" w:hAnsi="標楷體"/>
        </w:rPr>
      </w:pPr>
    </w:p>
    <w:p w:rsidR="00C236FC" w:rsidRDefault="00525C0F" w:rsidP="00525C0F">
      <w:pPr>
        <w:rPr>
          <w:rFonts w:ascii="標楷體" w:eastAsia="標楷體" w:hAnsi="標楷體" w:hint="eastAsia"/>
        </w:rPr>
      </w:pPr>
      <w:r>
        <w:rPr>
          <w:rFonts w:ascii="標楷體" w:eastAsia="標楷體" w:hAnsi="標楷體" w:hint="eastAsia"/>
        </w:rPr>
        <w:tab/>
      </w:r>
      <w:r w:rsidR="007039F8">
        <w:rPr>
          <w:rFonts w:ascii="標楷體" w:eastAsia="標楷體" w:hAnsi="標楷體" w:hint="eastAsia"/>
        </w:rPr>
        <w:t>假設我們的手指套進了這個投射型電容，很多電力線就被擋住了，也就是說，我們的電容變小了，這就是觸控式面板</w:t>
      </w:r>
      <w:r w:rsidR="00167ECA">
        <w:rPr>
          <w:rFonts w:ascii="標楷體" w:eastAsia="標楷體" w:hAnsi="標楷體" w:hint="eastAsia"/>
        </w:rPr>
        <w:t>之</w:t>
      </w:r>
      <w:r w:rsidR="007039F8">
        <w:rPr>
          <w:rFonts w:ascii="標楷體" w:eastAsia="標楷體" w:hAnsi="標楷體" w:hint="eastAsia"/>
        </w:rPr>
        <w:t>所以能夠辨別手指位置的原理。</w:t>
      </w:r>
    </w:p>
    <w:p w:rsidR="00C236FC" w:rsidRDefault="00C236FC" w:rsidP="00525C0F">
      <w:pPr>
        <w:rPr>
          <w:rFonts w:ascii="標楷體" w:eastAsia="標楷體" w:hAnsi="標楷體" w:hint="eastAsia"/>
        </w:rPr>
      </w:pPr>
    </w:p>
    <w:p w:rsidR="00525C0F" w:rsidRDefault="007039F8" w:rsidP="00C236FC">
      <w:pPr>
        <w:ind w:firstLine="480"/>
        <w:rPr>
          <w:rFonts w:ascii="標楷體" w:eastAsia="標楷體" w:hAnsi="標楷體"/>
        </w:rPr>
      </w:pPr>
      <w:r>
        <w:rPr>
          <w:rFonts w:ascii="標楷體" w:eastAsia="標楷體" w:hAnsi="標楷體" w:hint="eastAsia"/>
        </w:rPr>
        <w:t>請看圖五。</w:t>
      </w:r>
    </w:p>
    <w:p w:rsidR="007039F8" w:rsidRDefault="007039F8" w:rsidP="00525C0F">
      <w:pPr>
        <w:rPr>
          <w:rFonts w:ascii="標楷體" w:eastAsia="標楷體" w:hAnsi="標楷體"/>
        </w:rPr>
      </w:pPr>
    </w:p>
    <w:p w:rsidR="007039F8" w:rsidRDefault="007039F8" w:rsidP="007039F8">
      <w:pPr>
        <w:jc w:val="center"/>
      </w:pPr>
      <w:r>
        <w:object w:dxaOrig="10749" w:dyaOrig="2173">
          <v:shape id="_x0000_i1029" type="#_x0000_t75" style="width:415.1pt;height:83.9pt" o:ole="">
            <v:imagedata r:id="rId17" o:title=""/>
          </v:shape>
          <o:OLEObject Type="Embed" ProgID="Visio.Drawing.11" ShapeID="_x0000_i1029" DrawAspect="Content" ObjectID="_1570948413" r:id="rId18"/>
        </w:object>
      </w:r>
    </w:p>
    <w:p w:rsidR="007039F8" w:rsidRDefault="007039F8" w:rsidP="007039F8">
      <w:pPr>
        <w:jc w:val="center"/>
        <w:rPr>
          <w:rFonts w:ascii="標楷體" w:eastAsia="標楷體" w:hAnsi="標楷體"/>
        </w:rPr>
      </w:pPr>
      <w:r>
        <w:rPr>
          <w:rFonts w:ascii="標楷體" w:eastAsia="標楷體" w:hAnsi="標楷體" w:hint="eastAsia"/>
        </w:rPr>
        <w:t>圖五</w:t>
      </w:r>
    </w:p>
    <w:p w:rsidR="007039F8" w:rsidRDefault="007039F8" w:rsidP="007039F8">
      <w:pPr>
        <w:jc w:val="center"/>
        <w:rPr>
          <w:rFonts w:ascii="標楷體" w:eastAsia="標楷體" w:hAnsi="標楷體"/>
        </w:rPr>
      </w:pPr>
    </w:p>
    <w:p w:rsidR="007039F8" w:rsidRDefault="007039F8" w:rsidP="007039F8">
      <w:pPr>
        <w:rPr>
          <w:rFonts w:ascii="標楷體" w:eastAsia="標楷體" w:hAnsi="標楷體" w:hint="eastAsia"/>
        </w:rPr>
      </w:pPr>
      <w:r>
        <w:rPr>
          <w:rFonts w:ascii="標楷體" w:eastAsia="標楷體" w:hAnsi="標楷體" w:hint="eastAsia"/>
        </w:rPr>
        <w:tab/>
        <w:t>我們現在考慮面板上的一橫排投射型電容，如圖五所示。為了簡化討論起見，電容的兩極是對齊了，</w:t>
      </w:r>
      <w:r w:rsidR="00167ECA">
        <w:rPr>
          <w:rFonts w:ascii="標楷體" w:eastAsia="標楷體" w:hAnsi="標楷體" w:hint="eastAsia"/>
        </w:rPr>
        <w:t>但</w:t>
      </w:r>
      <w:r>
        <w:rPr>
          <w:rFonts w:ascii="標楷體" w:eastAsia="標楷體" w:hAnsi="標楷體" w:hint="eastAsia"/>
        </w:rPr>
        <w:t>其實是錯開的。重要的是，感測電極全部連起來了。用</w:t>
      </w:r>
      <w:r w:rsidR="00167ECA">
        <w:rPr>
          <w:rFonts w:ascii="標楷體" w:eastAsia="標楷體" w:hAnsi="標楷體" w:hint="eastAsia"/>
        </w:rPr>
        <w:t>電</w:t>
      </w:r>
      <w:r>
        <w:rPr>
          <w:rFonts w:ascii="標楷體" w:eastAsia="標楷體" w:hAnsi="標楷體" w:hint="eastAsia"/>
        </w:rPr>
        <w:t>機的俗語來說，這些電容是並聯起來的。假設一個電容量是C，並聯以後的電容是加起來的，假設有100個電容並聯，並聯以後的電容量就是100C。注意，</w:t>
      </w:r>
      <w:r>
        <w:rPr>
          <w:rFonts w:ascii="標楷體" w:eastAsia="標楷體" w:hAnsi="標楷體" w:hint="eastAsia"/>
        </w:rPr>
        <w:lastRenderedPageBreak/>
        <w:t>刺激電極上沒有任何的電壓，所以感測電極也沒有任何的電壓。</w:t>
      </w:r>
    </w:p>
    <w:p w:rsidR="00C236FC" w:rsidRDefault="00C236FC" w:rsidP="007039F8">
      <w:pPr>
        <w:rPr>
          <w:rFonts w:ascii="標楷體" w:eastAsia="標楷體" w:hAnsi="標楷體"/>
        </w:rPr>
      </w:pPr>
    </w:p>
    <w:p w:rsidR="007039F8" w:rsidRDefault="007039F8" w:rsidP="007039F8">
      <w:pPr>
        <w:rPr>
          <w:rFonts w:ascii="標楷體" w:eastAsia="標楷體" w:hAnsi="標楷體"/>
        </w:rPr>
      </w:pPr>
      <w:r>
        <w:rPr>
          <w:rFonts w:ascii="標楷體" w:eastAsia="標楷體" w:hAnsi="標楷體" w:hint="eastAsia"/>
        </w:rPr>
        <w:tab/>
        <w:t>請看圖六。</w:t>
      </w:r>
    </w:p>
    <w:p w:rsidR="007039F8" w:rsidRDefault="007039F8" w:rsidP="007039F8">
      <w:pPr>
        <w:rPr>
          <w:rFonts w:ascii="標楷體" w:eastAsia="標楷體" w:hAnsi="標楷體"/>
        </w:rPr>
      </w:pPr>
      <w:r>
        <w:rPr>
          <w:rFonts w:ascii="標楷體" w:eastAsia="標楷體" w:hAnsi="標楷體" w:hint="eastAsia"/>
        </w:rPr>
        <w:tab/>
      </w:r>
    </w:p>
    <w:p w:rsidR="007039F8" w:rsidRDefault="007039F8" w:rsidP="007039F8">
      <w:pPr>
        <w:jc w:val="center"/>
      </w:pPr>
      <w:r>
        <w:object w:dxaOrig="10749" w:dyaOrig="2513">
          <v:shape id="_x0000_i1030" type="#_x0000_t75" style="width:415.1pt;height:97.05pt" o:ole="">
            <v:imagedata r:id="rId19" o:title=""/>
          </v:shape>
          <o:OLEObject Type="Embed" ProgID="Visio.Drawing.11" ShapeID="_x0000_i1030" DrawAspect="Content" ObjectID="_1570948414" r:id="rId20"/>
        </w:object>
      </w:r>
    </w:p>
    <w:p w:rsidR="007039F8" w:rsidRDefault="007039F8" w:rsidP="007039F8">
      <w:pPr>
        <w:jc w:val="center"/>
        <w:rPr>
          <w:rFonts w:ascii="標楷體" w:eastAsia="標楷體" w:hAnsi="標楷體"/>
        </w:rPr>
      </w:pPr>
      <w:r>
        <w:rPr>
          <w:rFonts w:ascii="標楷體" w:eastAsia="標楷體" w:hAnsi="標楷體" w:hint="eastAsia"/>
        </w:rPr>
        <w:t>圖六</w:t>
      </w:r>
    </w:p>
    <w:p w:rsidR="007039F8" w:rsidRDefault="007039F8" w:rsidP="007039F8">
      <w:pPr>
        <w:jc w:val="center"/>
        <w:rPr>
          <w:rFonts w:ascii="標楷體" w:eastAsia="標楷體" w:hAnsi="標楷體"/>
        </w:rPr>
      </w:pPr>
    </w:p>
    <w:p w:rsidR="007039F8" w:rsidRDefault="007039F8" w:rsidP="007039F8">
      <w:pPr>
        <w:rPr>
          <w:rFonts w:ascii="標楷體" w:eastAsia="標楷體" w:hAnsi="標楷體"/>
        </w:rPr>
      </w:pPr>
      <w:r>
        <w:rPr>
          <w:rFonts w:ascii="標楷體" w:eastAsia="標楷體" w:hAnsi="標楷體" w:hint="eastAsia"/>
        </w:rPr>
        <w:tab/>
      </w:r>
      <w:r w:rsidR="00583D2A">
        <w:rPr>
          <w:rFonts w:ascii="標楷體" w:eastAsia="標楷體" w:hAnsi="標楷體" w:hint="eastAsia"/>
        </w:rPr>
        <w:t>在圖六，我們在t=1的時候，在第</w:t>
      </w:r>
      <w:r>
        <w:rPr>
          <w:rFonts w:ascii="標楷體" w:eastAsia="標楷體" w:hAnsi="標楷體" w:hint="eastAsia"/>
        </w:rPr>
        <w:t>一個電容的刺激電極上加了一個18伏特的電壓，</w:t>
      </w:r>
      <w:r w:rsidR="00583D2A">
        <w:rPr>
          <w:rFonts w:ascii="標楷體" w:eastAsia="標楷體" w:hAnsi="標楷體" w:hint="eastAsia"/>
        </w:rPr>
        <w:t>在t=2的時候，我們在第二個電容的刺激電極上加了一個18伏特的電壓，如圖七所示。</w:t>
      </w:r>
    </w:p>
    <w:p w:rsidR="007039F8" w:rsidRDefault="007039F8" w:rsidP="007039F8">
      <w:pPr>
        <w:rPr>
          <w:rFonts w:ascii="標楷體" w:eastAsia="標楷體" w:hAnsi="標楷體"/>
        </w:rPr>
      </w:pPr>
    </w:p>
    <w:p w:rsidR="007039F8" w:rsidRDefault="007039F8" w:rsidP="007039F8">
      <w:pPr>
        <w:jc w:val="center"/>
      </w:pPr>
      <w:r>
        <w:object w:dxaOrig="10749" w:dyaOrig="2513">
          <v:shape id="_x0000_i1031" type="#_x0000_t75" style="width:415.1pt;height:97.05pt" o:ole="">
            <v:imagedata r:id="rId21" o:title=""/>
          </v:shape>
          <o:OLEObject Type="Embed" ProgID="Visio.Drawing.11" ShapeID="_x0000_i1031" DrawAspect="Content" ObjectID="_1570948415" r:id="rId22"/>
        </w:object>
      </w:r>
    </w:p>
    <w:p w:rsidR="007039F8" w:rsidRDefault="007039F8" w:rsidP="007039F8">
      <w:pPr>
        <w:jc w:val="center"/>
        <w:rPr>
          <w:rFonts w:ascii="標楷體" w:eastAsia="標楷體" w:hAnsi="標楷體"/>
        </w:rPr>
      </w:pPr>
      <w:r>
        <w:rPr>
          <w:rFonts w:ascii="標楷體" w:eastAsia="標楷體" w:hAnsi="標楷體" w:hint="eastAsia"/>
        </w:rPr>
        <w:t>圖七</w:t>
      </w:r>
    </w:p>
    <w:p w:rsidR="007039F8" w:rsidRDefault="007039F8" w:rsidP="007039F8">
      <w:pPr>
        <w:jc w:val="center"/>
        <w:rPr>
          <w:rFonts w:ascii="標楷體" w:eastAsia="標楷體" w:hAnsi="標楷體"/>
        </w:rPr>
      </w:pPr>
    </w:p>
    <w:p w:rsidR="007039F8" w:rsidRDefault="007039F8" w:rsidP="007039F8">
      <w:pPr>
        <w:rPr>
          <w:rFonts w:ascii="標楷體" w:eastAsia="標楷體" w:hAnsi="標楷體"/>
        </w:rPr>
      </w:pPr>
      <w:r>
        <w:rPr>
          <w:rFonts w:ascii="標楷體" w:eastAsia="標楷體" w:hAnsi="標楷體" w:hint="eastAsia"/>
        </w:rPr>
        <w:tab/>
      </w:r>
      <w:r w:rsidR="00583D2A">
        <w:rPr>
          <w:rFonts w:ascii="標楷體" w:eastAsia="標楷體" w:hAnsi="標楷體" w:hint="eastAsia"/>
        </w:rPr>
        <w:t>每次加上18伏特的電容，就和其他的電容情況不一樣。以電路而言，其他的電容就仍然並聯在一起，成為一個電容，我們稱它為Cp。加上18伏特的電容，我們稱它為Cs，如圖八所示。</w:t>
      </w:r>
    </w:p>
    <w:p w:rsidR="00583D2A" w:rsidRDefault="00583D2A" w:rsidP="007039F8">
      <w:pPr>
        <w:rPr>
          <w:rFonts w:ascii="標楷體" w:eastAsia="標楷體" w:hAnsi="標楷體"/>
        </w:rPr>
      </w:pPr>
    </w:p>
    <w:p w:rsidR="00583D2A" w:rsidRDefault="00583D2A" w:rsidP="00583D2A">
      <w:pPr>
        <w:jc w:val="center"/>
      </w:pPr>
      <w:r>
        <w:object w:dxaOrig="5904" w:dyaOrig="2316">
          <v:shape id="_x0000_i1032" type="#_x0000_t75" style="width:294.9pt;height:115.85pt" o:ole="">
            <v:imagedata r:id="rId23" o:title=""/>
          </v:shape>
          <o:OLEObject Type="Embed" ProgID="Visio.Drawing.11" ShapeID="_x0000_i1032" DrawAspect="Content" ObjectID="_1570948416" r:id="rId24"/>
        </w:object>
      </w:r>
    </w:p>
    <w:p w:rsidR="00583D2A" w:rsidRDefault="00583D2A" w:rsidP="00583D2A">
      <w:pPr>
        <w:jc w:val="center"/>
        <w:rPr>
          <w:rFonts w:ascii="標楷體" w:eastAsia="標楷體" w:hAnsi="標楷體"/>
        </w:rPr>
      </w:pPr>
      <w:r>
        <w:rPr>
          <w:rFonts w:ascii="標楷體" w:eastAsia="標楷體" w:hAnsi="標楷體" w:hint="eastAsia"/>
        </w:rPr>
        <w:t>圖八</w:t>
      </w:r>
    </w:p>
    <w:p w:rsidR="007571F8" w:rsidRDefault="007571F8" w:rsidP="00583D2A">
      <w:pPr>
        <w:jc w:val="center"/>
        <w:rPr>
          <w:rFonts w:ascii="標楷體" w:eastAsia="標楷體" w:hAnsi="標楷體"/>
        </w:rPr>
      </w:pPr>
    </w:p>
    <w:p w:rsidR="007571F8" w:rsidRDefault="007571F8" w:rsidP="006C6042">
      <w:pPr>
        <w:rPr>
          <w:rFonts w:ascii="標楷體" w:eastAsia="標楷體" w:hAnsi="標楷體"/>
        </w:rPr>
      </w:pPr>
      <w:r>
        <w:rPr>
          <w:rFonts w:ascii="標楷體" w:eastAsia="標楷體" w:hAnsi="標楷體" w:hint="eastAsia"/>
        </w:rPr>
        <w:tab/>
        <w:t>我們可以重新畫圖八的線路，如圖九所示。</w:t>
      </w:r>
    </w:p>
    <w:p w:rsidR="007571F8" w:rsidRDefault="007571F8" w:rsidP="00583D2A">
      <w:pPr>
        <w:jc w:val="center"/>
      </w:pPr>
      <w:r>
        <w:object w:dxaOrig="3863" w:dyaOrig="3817">
          <v:shape id="_x0000_i1033" type="#_x0000_t75" style="width:192.85pt;height:190.95pt" o:ole="">
            <v:imagedata r:id="rId25" o:title=""/>
          </v:shape>
          <o:OLEObject Type="Embed" ProgID="Visio.Drawing.11" ShapeID="_x0000_i1033" DrawAspect="Content" ObjectID="_1570948417" r:id="rId26"/>
        </w:object>
      </w:r>
    </w:p>
    <w:p w:rsidR="007571F8" w:rsidRDefault="007571F8" w:rsidP="00583D2A">
      <w:pPr>
        <w:jc w:val="center"/>
        <w:rPr>
          <w:rFonts w:ascii="標楷體" w:eastAsia="標楷體" w:hAnsi="標楷體"/>
        </w:rPr>
      </w:pPr>
      <w:r>
        <w:rPr>
          <w:rFonts w:ascii="標楷體" w:eastAsia="標楷體" w:hAnsi="標楷體" w:hint="eastAsia"/>
        </w:rPr>
        <w:t>圖九</w:t>
      </w:r>
    </w:p>
    <w:p w:rsidR="007571F8" w:rsidRDefault="007571F8" w:rsidP="00583D2A">
      <w:pPr>
        <w:jc w:val="center"/>
        <w:rPr>
          <w:rFonts w:ascii="標楷體" w:eastAsia="標楷體" w:hAnsi="標楷體"/>
        </w:rPr>
      </w:pPr>
    </w:p>
    <w:p w:rsidR="007571F8" w:rsidRDefault="007571F8" w:rsidP="007571F8">
      <w:pPr>
        <w:rPr>
          <w:rFonts w:ascii="標楷體" w:eastAsia="標楷體" w:hAnsi="標楷體"/>
        </w:rPr>
      </w:pPr>
      <w:r>
        <w:rPr>
          <w:rFonts w:ascii="標楷體" w:eastAsia="標楷體" w:hAnsi="標楷體" w:hint="eastAsia"/>
        </w:rPr>
        <w:tab/>
        <w:t>如果我們的手指碰到某一個電容，我們人身體就是一個電容，而且一頭接地，所以我們可以說我們人所造成的電容和Cp是並聯的，如圖十所示。也就是說，Cp會比原來的大一點，可是因為Cp本來就很大，所以我們身體所造成的電容對於Cp的影響是很少。</w:t>
      </w:r>
    </w:p>
    <w:p w:rsidR="007571F8" w:rsidRPr="007571F8" w:rsidRDefault="007571F8" w:rsidP="007571F8">
      <w:pPr>
        <w:rPr>
          <w:rFonts w:ascii="標楷體" w:eastAsia="標楷體" w:hAnsi="標楷體"/>
        </w:rPr>
      </w:pPr>
    </w:p>
    <w:p w:rsidR="007571F8" w:rsidRDefault="007571F8" w:rsidP="007571F8">
      <w:pPr>
        <w:jc w:val="center"/>
      </w:pPr>
      <w:r>
        <w:object w:dxaOrig="5904" w:dyaOrig="2343">
          <v:shape id="_x0000_i1034" type="#_x0000_t75" style="width:294.9pt;height:117.1pt" o:ole="">
            <v:imagedata r:id="rId27" o:title=""/>
          </v:shape>
          <o:OLEObject Type="Embed" ProgID="Visio.Drawing.11" ShapeID="_x0000_i1034" DrawAspect="Content" ObjectID="_1570948418" r:id="rId28"/>
        </w:object>
      </w:r>
    </w:p>
    <w:p w:rsidR="007571F8" w:rsidRDefault="007571F8" w:rsidP="007571F8">
      <w:pPr>
        <w:jc w:val="center"/>
        <w:rPr>
          <w:rFonts w:ascii="標楷體" w:eastAsia="標楷體" w:hAnsi="標楷體"/>
        </w:rPr>
      </w:pPr>
      <w:r>
        <w:rPr>
          <w:rFonts w:ascii="標楷體" w:eastAsia="標楷體" w:hAnsi="標楷體" w:hint="eastAsia"/>
        </w:rPr>
        <w:t>圖十</w:t>
      </w:r>
    </w:p>
    <w:p w:rsidR="007571F8" w:rsidRDefault="007571F8" w:rsidP="007571F8">
      <w:pPr>
        <w:jc w:val="center"/>
        <w:rPr>
          <w:rFonts w:ascii="標楷體" w:eastAsia="標楷體" w:hAnsi="標楷體"/>
        </w:rPr>
      </w:pPr>
    </w:p>
    <w:p w:rsidR="007571F8" w:rsidRDefault="007571F8" w:rsidP="007571F8">
      <w:pPr>
        <w:rPr>
          <w:rFonts w:ascii="標楷體" w:eastAsia="標楷體" w:hAnsi="標楷體"/>
        </w:rPr>
      </w:pPr>
      <w:r>
        <w:rPr>
          <w:rFonts w:ascii="標楷體" w:eastAsia="標楷體" w:hAnsi="標楷體" w:hint="eastAsia"/>
        </w:rPr>
        <w:tab/>
        <w:t>我們現在要問的問題是，A點的電壓是多少?這當然牽涉到一些電機的學問，學電機的人應該看得懂以下這三個公式。對於沒有學電機的人，我可以稍微解釋一下，所謂Q是電量，C是電容量，V是電壓。</w:t>
      </w:r>
      <w:r w:rsidR="00137040">
        <w:rPr>
          <w:rFonts w:ascii="標楷體" w:eastAsia="標楷體" w:hAnsi="標楷體" w:hint="eastAsia"/>
        </w:rPr>
        <w:t>第二式的Q是A點的電量。最重要的是第三式，你只要看第三式就可以了。</w:t>
      </w:r>
    </w:p>
    <w:p w:rsidR="007571F8" w:rsidRDefault="007571F8" w:rsidP="007571F8">
      <w:pPr>
        <w:rPr>
          <w:rFonts w:ascii="標楷體" w:eastAsia="標楷體" w:hAnsi="標楷體"/>
        </w:rPr>
      </w:pPr>
    </w:p>
    <w:p w:rsidR="007571F8" w:rsidRDefault="00137040" w:rsidP="007571F8">
      <w:pPr>
        <w:rPr>
          <w:rFonts w:ascii="標楷體" w:eastAsia="標楷體" w:hAnsi="標楷體"/>
        </w:rPr>
      </w:pPr>
      <w:r>
        <w:rPr>
          <w:rFonts w:ascii="標楷體" w:eastAsia="標楷體" w:hAnsi="標楷體" w:hint="eastAsia"/>
          <w:noProof/>
        </w:rPr>
        <w:drawing>
          <wp:inline distT="0" distB="0" distL="0" distR="0">
            <wp:extent cx="3225800" cy="14160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_11.jpg"/>
                    <pic:cNvPicPr/>
                  </pic:nvPicPr>
                  <pic:blipFill>
                    <a:blip r:embed="rId29">
                      <a:extLst>
                        <a:ext uri="{28A0092B-C50C-407E-A947-70E740481C1C}">
                          <a14:useLocalDpi xmlns:a14="http://schemas.microsoft.com/office/drawing/2010/main" val="0"/>
                        </a:ext>
                      </a:extLst>
                    </a:blip>
                    <a:stretch>
                      <a:fillRect/>
                    </a:stretch>
                  </pic:blipFill>
                  <pic:spPr>
                    <a:xfrm>
                      <a:off x="0" y="0"/>
                      <a:ext cx="3225800" cy="1416050"/>
                    </a:xfrm>
                    <a:prstGeom prst="rect">
                      <a:avLst/>
                    </a:prstGeom>
                  </pic:spPr>
                </pic:pic>
              </a:graphicData>
            </a:graphic>
          </wp:inline>
        </w:drawing>
      </w:r>
    </w:p>
    <w:p w:rsidR="007571F8" w:rsidRDefault="007571F8" w:rsidP="007571F8">
      <w:pPr>
        <w:rPr>
          <w:rFonts w:ascii="標楷體" w:eastAsia="標楷體" w:hAnsi="標楷體"/>
        </w:rPr>
      </w:pPr>
      <w:r>
        <w:rPr>
          <w:rFonts w:ascii="標楷體" w:eastAsia="標楷體" w:hAnsi="標楷體" w:hint="eastAsia"/>
        </w:rPr>
        <w:lastRenderedPageBreak/>
        <w:tab/>
      </w:r>
      <w:r w:rsidR="00137040">
        <w:rPr>
          <w:rFonts w:ascii="標楷體" w:eastAsia="標楷體" w:hAnsi="標楷體" w:hint="eastAsia"/>
        </w:rPr>
        <w:t>現在我們有兩種情形:</w:t>
      </w:r>
    </w:p>
    <w:p w:rsidR="00137040" w:rsidRDefault="00137040" w:rsidP="007571F8">
      <w:pPr>
        <w:rPr>
          <w:rFonts w:ascii="標楷體" w:eastAsia="標楷體" w:hAnsi="標楷體"/>
        </w:rPr>
      </w:pPr>
    </w:p>
    <w:p w:rsidR="008E5D4C" w:rsidRDefault="008E5D4C" w:rsidP="008E5D4C">
      <w:pPr>
        <w:pStyle w:val="a9"/>
        <w:ind w:leftChars="0" w:left="360"/>
        <w:rPr>
          <w:rFonts w:ascii="標楷體" w:eastAsia="標楷體" w:hAnsi="標楷體"/>
        </w:rPr>
      </w:pPr>
      <w:r>
        <w:rPr>
          <w:rFonts w:ascii="標楷體" w:eastAsia="標楷體" w:hAnsi="標楷體" w:hint="eastAsia"/>
        </w:rPr>
        <w:t>情形(1):</w:t>
      </w:r>
      <w:r w:rsidR="00137040" w:rsidRPr="00137040">
        <w:rPr>
          <w:rFonts w:ascii="標楷體" w:eastAsia="標楷體" w:hAnsi="標楷體" w:hint="eastAsia"/>
        </w:rPr>
        <w:t>手</w:t>
      </w:r>
      <w:r>
        <w:rPr>
          <w:rFonts w:ascii="標楷體" w:eastAsia="標楷體" w:hAnsi="標楷體" w:hint="eastAsia"/>
        </w:rPr>
        <w:t>指</w:t>
      </w:r>
      <w:r w:rsidR="00137040" w:rsidRPr="00137040">
        <w:rPr>
          <w:rFonts w:ascii="標楷體" w:eastAsia="標楷體" w:hAnsi="標楷體" w:hint="eastAsia"/>
        </w:rPr>
        <w:t>按到某一個電容，但這個電容的下面沒有加18伏特，所以Cs沒有變。Cp雖然有一點增加，但是增加得很少，我們令這時候的VA為VA0。</w:t>
      </w:r>
    </w:p>
    <w:p w:rsidR="008E5D4C" w:rsidRDefault="008E5D4C" w:rsidP="008E5D4C">
      <w:pPr>
        <w:pStyle w:val="a9"/>
        <w:ind w:leftChars="0" w:left="360"/>
        <w:rPr>
          <w:rFonts w:ascii="標楷體" w:eastAsia="標楷體" w:hAnsi="標楷體"/>
        </w:rPr>
      </w:pPr>
    </w:p>
    <w:p w:rsidR="00137040" w:rsidRPr="008E5D4C" w:rsidRDefault="008E5D4C" w:rsidP="008E5D4C">
      <w:pPr>
        <w:pStyle w:val="a9"/>
        <w:ind w:leftChars="0" w:left="360"/>
        <w:rPr>
          <w:rFonts w:ascii="標楷體" w:eastAsia="標楷體" w:hAnsi="標楷體"/>
        </w:rPr>
      </w:pPr>
      <w:r>
        <w:rPr>
          <w:rFonts w:ascii="標楷體" w:eastAsia="標楷體" w:hAnsi="標楷體" w:hint="eastAsia"/>
        </w:rPr>
        <w:t>情形(2):</w:t>
      </w:r>
      <w:r w:rsidR="00137040" w:rsidRPr="008E5D4C">
        <w:rPr>
          <w:rFonts w:ascii="標楷體" w:eastAsia="標楷體" w:hAnsi="標楷體" w:hint="eastAsia"/>
        </w:rPr>
        <w:t>手</w:t>
      </w:r>
      <w:r>
        <w:rPr>
          <w:rFonts w:ascii="標楷體" w:eastAsia="標楷體" w:hAnsi="標楷體" w:hint="eastAsia"/>
        </w:rPr>
        <w:t>指</w:t>
      </w:r>
      <w:r w:rsidR="00137040" w:rsidRPr="008E5D4C">
        <w:rPr>
          <w:rFonts w:ascii="標楷體" w:eastAsia="標楷體" w:hAnsi="標楷體" w:hint="eastAsia"/>
        </w:rPr>
        <w:t>按到某一個電容，而這個電容下面正好加上了18伏特，請記得電容式投射型電容，所以Cs會變小。如果我們把這個變小的Cs代入第三式，我們就會發現VA會</w:t>
      </w:r>
      <w:r w:rsidR="00DF1FC2" w:rsidRPr="00601BAA">
        <w:rPr>
          <w:rFonts w:ascii="標楷體" w:eastAsia="標楷體" w:hAnsi="標楷體" w:hint="eastAsia"/>
        </w:rPr>
        <w:t>小</w:t>
      </w:r>
      <w:r w:rsidR="00137040" w:rsidRPr="008E5D4C">
        <w:rPr>
          <w:rFonts w:ascii="標楷體" w:eastAsia="標楷體" w:hAnsi="標楷體" w:hint="eastAsia"/>
        </w:rPr>
        <w:t>於</w:t>
      </w:r>
      <w:r w:rsidRPr="008E5D4C">
        <w:rPr>
          <w:rFonts w:ascii="標楷體" w:eastAsia="標楷體" w:hAnsi="標楷體" w:hint="eastAsia"/>
        </w:rPr>
        <w:t>VA0。</w:t>
      </w:r>
    </w:p>
    <w:p w:rsidR="008E5D4C" w:rsidRDefault="008E5D4C" w:rsidP="008E5D4C">
      <w:pPr>
        <w:pStyle w:val="a9"/>
        <w:ind w:leftChars="0" w:left="360"/>
        <w:rPr>
          <w:rFonts w:ascii="標楷體" w:eastAsia="標楷體" w:hAnsi="標楷體"/>
        </w:rPr>
      </w:pPr>
    </w:p>
    <w:p w:rsidR="008E5D4C" w:rsidRDefault="008E5D4C" w:rsidP="008E5D4C">
      <w:pPr>
        <w:pStyle w:val="a9"/>
        <w:ind w:leftChars="0" w:left="0" w:firstLineChars="150" w:firstLine="360"/>
        <w:rPr>
          <w:rFonts w:ascii="標楷體" w:eastAsia="標楷體" w:hAnsi="標楷體"/>
        </w:rPr>
      </w:pPr>
      <w:r>
        <w:rPr>
          <w:rFonts w:ascii="標楷體" w:eastAsia="標楷體" w:hAnsi="標楷體" w:hint="eastAsia"/>
        </w:rPr>
        <w:t>要知道，我們的18伏特是會加到每一個投射型電容的，而且加得非常之快，在0.01秒鐘內，每一個電容都被加一次18伏特，所以總有一次情形(2)會發生。也就是說，在0.01秒內我們就偵測到手指按在哪一個位置。</w:t>
      </w:r>
    </w:p>
    <w:p w:rsidR="008E5D4C" w:rsidRDefault="008E5D4C" w:rsidP="008E5D4C">
      <w:pPr>
        <w:pStyle w:val="a9"/>
        <w:ind w:leftChars="0" w:left="0" w:firstLineChars="150" w:firstLine="360"/>
        <w:rPr>
          <w:rFonts w:ascii="標楷體" w:eastAsia="標楷體" w:hAnsi="標楷體"/>
        </w:rPr>
      </w:pPr>
    </w:p>
    <w:p w:rsidR="008E5D4C" w:rsidRDefault="000F5BCB" w:rsidP="008E5D4C">
      <w:pPr>
        <w:pStyle w:val="a9"/>
        <w:ind w:leftChars="0" w:left="0" w:firstLineChars="150" w:firstLine="360"/>
        <w:rPr>
          <w:rFonts w:ascii="標楷體" w:eastAsia="標楷體" w:hAnsi="標楷體"/>
        </w:rPr>
      </w:pPr>
      <w:r>
        <w:rPr>
          <w:rFonts w:ascii="標楷體" w:eastAsia="標楷體" w:hAnsi="標楷體" w:hint="eastAsia"/>
        </w:rPr>
        <w:t>投射型電容是用半導體技術完成的，我們的工程師要替工業界電腦</w:t>
      </w:r>
      <w:r w:rsidR="008E5D4C">
        <w:rPr>
          <w:rFonts w:ascii="標楷體" w:eastAsia="標楷體" w:hAnsi="標楷體" w:hint="eastAsia"/>
        </w:rPr>
        <w:t>服務，在一個工廠裡會有電磁波，雖然電磁波不一定很強，但是它們是一種雜訊，換言之，即使我們的手指沒有</w:t>
      </w:r>
      <w:r>
        <w:rPr>
          <w:rFonts w:ascii="標楷體" w:eastAsia="標楷體" w:hAnsi="標楷體" w:hint="eastAsia"/>
        </w:rPr>
        <w:t>碰到電腦螢幕，也可能使我們誤判，以為某一個位置有手指碰到了螢幕，</w:t>
      </w:r>
      <w:r w:rsidR="008E5D4C">
        <w:rPr>
          <w:rFonts w:ascii="標楷體" w:eastAsia="標楷體" w:hAnsi="標楷體" w:hint="eastAsia"/>
        </w:rPr>
        <w:t>所以我們必須要有一種方法來去除電磁波雜訊對電容的影響。</w:t>
      </w:r>
    </w:p>
    <w:p w:rsidR="008E5D4C" w:rsidRDefault="008E5D4C" w:rsidP="008E5D4C">
      <w:pPr>
        <w:pStyle w:val="a9"/>
        <w:ind w:leftChars="0" w:left="0" w:firstLineChars="150" w:firstLine="360"/>
        <w:rPr>
          <w:rFonts w:ascii="標楷體" w:eastAsia="標楷體" w:hAnsi="標楷體"/>
        </w:rPr>
      </w:pPr>
    </w:p>
    <w:p w:rsidR="008E5D4C" w:rsidRDefault="008E5D4C" w:rsidP="008E5D4C">
      <w:pPr>
        <w:pStyle w:val="a9"/>
        <w:ind w:leftChars="0" w:left="0" w:firstLineChars="150" w:firstLine="360"/>
        <w:rPr>
          <w:rFonts w:ascii="標楷體" w:eastAsia="標楷體" w:hAnsi="標楷體"/>
        </w:rPr>
      </w:pPr>
      <w:r>
        <w:rPr>
          <w:rFonts w:ascii="標楷體" w:eastAsia="標楷體" w:hAnsi="標楷體" w:hint="eastAsia"/>
        </w:rPr>
        <w:t>電磁波總是一種正弦波，如圖十一所示。</w:t>
      </w:r>
    </w:p>
    <w:p w:rsidR="008E5D4C" w:rsidRDefault="008E5D4C" w:rsidP="008E5D4C">
      <w:pPr>
        <w:pStyle w:val="a9"/>
        <w:ind w:leftChars="0" w:left="0" w:firstLineChars="150" w:firstLine="360"/>
        <w:rPr>
          <w:rFonts w:ascii="標楷體" w:eastAsia="標楷體" w:hAnsi="標楷體"/>
        </w:rPr>
      </w:pPr>
    </w:p>
    <w:p w:rsidR="008E5D4C" w:rsidRDefault="008E5D4C" w:rsidP="008E5D4C">
      <w:pPr>
        <w:pStyle w:val="a9"/>
        <w:ind w:leftChars="0" w:left="0" w:firstLineChars="150" w:firstLine="360"/>
        <w:jc w:val="center"/>
      </w:pPr>
      <w:r>
        <w:object w:dxaOrig="4912" w:dyaOrig="1963">
          <v:shape id="_x0000_i1035" type="#_x0000_t75" style="width:245.45pt;height:97.65pt" o:ole="">
            <v:imagedata r:id="rId30" o:title=""/>
          </v:shape>
          <o:OLEObject Type="Embed" ProgID="Visio.Drawing.11" ShapeID="_x0000_i1035" DrawAspect="Content" ObjectID="_1570948419" r:id="rId31"/>
        </w:object>
      </w:r>
    </w:p>
    <w:p w:rsidR="008E5D4C" w:rsidRDefault="008E5D4C" w:rsidP="008E5D4C">
      <w:pPr>
        <w:pStyle w:val="a9"/>
        <w:ind w:leftChars="0" w:left="0" w:firstLineChars="150" w:firstLine="360"/>
        <w:jc w:val="center"/>
        <w:rPr>
          <w:rFonts w:ascii="標楷體" w:eastAsia="標楷體" w:hAnsi="標楷體"/>
        </w:rPr>
      </w:pPr>
      <w:r>
        <w:rPr>
          <w:rFonts w:ascii="標楷體" w:eastAsia="標楷體" w:hAnsi="標楷體" w:hint="eastAsia"/>
        </w:rPr>
        <w:t>圖十一</w:t>
      </w:r>
    </w:p>
    <w:p w:rsidR="008E5D4C" w:rsidRDefault="008E5D4C" w:rsidP="008E5D4C">
      <w:pPr>
        <w:pStyle w:val="a9"/>
        <w:ind w:leftChars="0" w:left="0" w:firstLineChars="150" w:firstLine="360"/>
        <w:jc w:val="center"/>
        <w:rPr>
          <w:rFonts w:ascii="標楷體" w:eastAsia="標楷體" w:hAnsi="標楷體"/>
        </w:rPr>
      </w:pPr>
    </w:p>
    <w:p w:rsidR="008E5D4C" w:rsidRDefault="00372A0E" w:rsidP="008E5D4C">
      <w:pPr>
        <w:pStyle w:val="a9"/>
        <w:ind w:leftChars="0" w:left="0" w:firstLineChars="150" w:firstLine="360"/>
        <w:rPr>
          <w:rFonts w:ascii="標楷體" w:eastAsia="標楷體" w:hAnsi="標楷體"/>
        </w:rPr>
      </w:pPr>
      <w:r>
        <w:rPr>
          <w:rFonts w:ascii="標楷體" w:eastAsia="標楷體" w:hAnsi="標楷體" w:hint="eastAsia"/>
        </w:rPr>
        <w:tab/>
        <w:t>任何一個正弦波都有一個頻率，所謂頻率就是一秒鐘內波震動的次數。我們將18伏特加到電容上，也可以說有一個頻率，這個頻率就是一秒鐘內加了多少次18伏特。加18伏特的動作可以想成是一種取樣的動作，如果我們運氣不好，雜訊的頻率和取樣的頻率相同，有可能發生如圖十二的情形。</w:t>
      </w:r>
    </w:p>
    <w:p w:rsidR="00372A0E" w:rsidRDefault="00372A0E" w:rsidP="008E5D4C">
      <w:pPr>
        <w:pStyle w:val="a9"/>
        <w:ind w:leftChars="0" w:left="0" w:firstLineChars="150" w:firstLine="360"/>
        <w:rPr>
          <w:rFonts w:ascii="標楷體" w:eastAsia="標楷體" w:hAnsi="標楷體"/>
        </w:rPr>
      </w:pPr>
    </w:p>
    <w:p w:rsidR="00372A0E" w:rsidRDefault="00372A0E" w:rsidP="00372A0E">
      <w:pPr>
        <w:pStyle w:val="a9"/>
        <w:ind w:leftChars="0" w:left="0" w:firstLineChars="150" w:firstLine="360"/>
        <w:jc w:val="center"/>
      </w:pPr>
      <w:r>
        <w:object w:dxaOrig="5700" w:dyaOrig="2266">
          <v:shape id="_x0000_i1036" type="#_x0000_t75" style="width:284.85pt;height:113.3pt" o:ole="">
            <v:imagedata r:id="rId32" o:title=""/>
          </v:shape>
          <o:OLEObject Type="Embed" ProgID="Visio.Drawing.11" ShapeID="_x0000_i1036" DrawAspect="Content" ObjectID="_1570948420" r:id="rId33"/>
        </w:object>
      </w:r>
    </w:p>
    <w:p w:rsidR="00372A0E" w:rsidRDefault="00372A0E" w:rsidP="00372A0E">
      <w:pPr>
        <w:pStyle w:val="a9"/>
        <w:ind w:leftChars="0" w:left="0" w:firstLineChars="150" w:firstLine="360"/>
        <w:jc w:val="center"/>
        <w:rPr>
          <w:rFonts w:ascii="標楷體" w:eastAsia="標楷體" w:hAnsi="標楷體"/>
        </w:rPr>
      </w:pPr>
      <w:r>
        <w:rPr>
          <w:rFonts w:ascii="標楷體" w:eastAsia="標楷體" w:hAnsi="標楷體" w:hint="eastAsia"/>
        </w:rPr>
        <w:t>圖十二</w:t>
      </w:r>
    </w:p>
    <w:p w:rsidR="00372A0E" w:rsidRDefault="00372A0E" w:rsidP="00372A0E">
      <w:pPr>
        <w:pStyle w:val="a9"/>
        <w:ind w:leftChars="0" w:left="0" w:firstLineChars="150" w:firstLine="360"/>
        <w:jc w:val="center"/>
        <w:rPr>
          <w:rFonts w:ascii="標楷體" w:eastAsia="標楷體" w:hAnsi="標楷體"/>
        </w:rPr>
      </w:pPr>
    </w:p>
    <w:p w:rsidR="00372A0E" w:rsidRDefault="00372A0E" w:rsidP="00372A0E">
      <w:pPr>
        <w:pStyle w:val="a9"/>
        <w:ind w:leftChars="0" w:left="0" w:firstLineChars="150" w:firstLine="360"/>
        <w:rPr>
          <w:rFonts w:ascii="標楷體" w:eastAsia="標楷體" w:hAnsi="標楷體"/>
        </w:rPr>
      </w:pPr>
      <w:r>
        <w:rPr>
          <w:rFonts w:ascii="標楷體" w:eastAsia="標楷體" w:hAnsi="標楷體" w:hint="eastAsia"/>
        </w:rPr>
        <w:tab/>
        <w:t>圖十二的情形是最壞的情形，因為我們每一次取樣的時候，正好都碰到雜訊最大的時候，這時候我們一定會誤判，所以我們的機制是將測量位置分成兩個步驟。</w:t>
      </w:r>
    </w:p>
    <w:p w:rsidR="00372A0E" w:rsidRDefault="00372A0E" w:rsidP="00372A0E">
      <w:pPr>
        <w:pStyle w:val="a9"/>
        <w:ind w:leftChars="0" w:left="0" w:firstLineChars="150" w:firstLine="360"/>
        <w:rPr>
          <w:rFonts w:ascii="標楷體" w:eastAsia="標楷體" w:hAnsi="標楷體"/>
        </w:rPr>
      </w:pPr>
    </w:p>
    <w:p w:rsidR="00372A0E" w:rsidRDefault="00372A0E" w:rsidP="00372A0E">
      <w:pPr>
        <w:pStyle w:val="a9"/>
        <w:ind w:leftChars="0" w:left="0" w:firstLineChars="150" w:firstLine="360"/>
        <w:rPr>
          <w:rFonts w:ascii="標楷體" w:eastAsia="標楷體" w:hAnsi="標楷體"/>
        </w:rPr>
      </w:pPr>
      <w:r>
        <w:rPr>
          <w:rFonts w:ascii="標楷體" w:eastAsia="標楷體" w:hAnsi="標楷體" w:hint="eastAsia"/>
        </w:rPr>
        <w:t>步驟(1)</w:t>
      </w:r>
      <w:r w:rsidR="000F5BCB">
        <w:rPr>
          <w:rFonts w:ascii="標楷體" w:eastAsia="標楷體" w:hAnsi="標楷體" w:hint="eastAsia"/>
        </w:rPr>
        <w:t>:</w:t>
      </w:r>
      <w:r>
        <w:rPr>
          <w:rFonts w:ascii="標楷體" w:eastAsia="標楷體" w:hAnsi="標楷體" w:hint="eastAsia"/>
        </w:rPr>
        <w:t>看有沒有雜訊，如果發現</w:t>
      </w:r>
      <w:r w:rsidR="00DB3D31">
        <w:rPr>
          <w:rFonts w:ascii="標楷體" w:eastAsia="標楷體" w:hAnsi="標楷體" w:hint="eastAsia"/>
        </w:rPr>
        <w:t>有雜訊，我們就會用一種叫做變頻的技術。當然我們不能改變雜訊的頻率，可是我們可以改變</w:t>
      </w:r>
      <w:r w:rsidR="00403C52">
        <w:rPr>
          <w:rFonts w:ascii="標楷體" w:eastAsia="標楷體" w:hAnsi="標楷體" w:hint="eastAsia"/>
        </w:rPr>
        <w:t>取樣的頻率。假設我們將取樣的頻率改變了，有可能取樣的結果如圖十三所示。</w:t>
      </w:r>
    </w:p>
    <w:p w:rsidR="00403C52" w:rsidRDefault="00403C52" w:rsidP="00372A0E">
      <w:pPr>
        <w:pStyle w:val="a9"/>
        <w:ind w:leftChars="0" w:left="0" w:firstLineChars="150" w:firstLine="360"/>
        <w:rPr>
          <w:rFonts w:ascii="標楷體" w:eastAsia="標楷體" w:hAnsi="標楷體"/>
        </w:rPr>
      </w:pPr>
    </w:p>
    <w:p w:rsidR="00403C52" w:rsidRDefault="00403C52" w:rsidP="00403C52">
      <w:pPr>
        <w:pStyle w:val="a9"/>
        <w:ind w:leftChars="0" w:left="0" w:firstLineChars="150" w:firstLine="360"/>
        <w:jc w:val="center"/>
      </w:pPr>
      <w:r>
        <w:object w:dxaOrig="5389" w:dyaOrig="1963">
          <v:shape id="_x0000_i1037" type="#_x0000_t75" style="width:269.2pt;height:97.65pt" o:ole="">
            <v:imagedata r:id="rId34" o:title=""/>
          </v:shape>
          <o:OLEObject Type="Embed" ProgID="Visio.Drawing.11" ShapeID="_x0000_i1037" DrawAspect="Content" ObjectID="_1570948421" r:id="rId35"/>
        </w:object>
      </w:r>
    </w:p>
    <w:p w:rsidR="00403C52" w:rsidRDefault="00403C52" w:rsidP="00403C52">
      <w:pPr>
        <w:pStyle w:val="a9"/>
        <w:ind w:leftChars="0" w:left="0" w:firstLineChars="150" w:firstLine="360"/>
        <w:jc w:val="center"/>
        <w:rPr>
          <w:rFonts w:ascii="標楷體" w:eastAsia="標楷體" w:hAnsi="標楷體"/>
        </w:rPr>
      </w:pPr>
      <w:r>
        <w:rPr>
          <w:rFonts w:ascii="標楷體" w:eastAsia="標楷體" w:hAnsi="標楷體" w:hint="eastAsia"/>
        </w:rPr>
        <w:t>圖十三</w:t>
      </w:r>
    </w:p>
    <w:p w:rsidR="00403C52" w:rsidRDefault="00403C52" w:rsidP="00403C52">
      <w:pPr>
        <w:pStyle w:val="a9"/>
        <w:ind w:leftChars="0" w:left="0" w:firstLineChars="150" w:firstLine="360"/>
        <w:jc w:val="center"/>
        <w:rPr>
          <w:rFonts w:ascii="標楷體" w:eastAsia="標楷體" w:hAnsi="標楷體"/>
        </w:rPr>
      </w:pPr>
    </w:p>
    <w:p w:rsidR="000F5BCB" w:rsidRDefault="00403C52" w:rsidP="00403C52">
      <w:pPr>
        <w:pStyle w:val="a9"/>
        <w:ind w:leftChars="0" w:left="0" w:firstLineChars="150" w:firstLine="360"/>
        <w:rPr>
          <w:rFonts w:ascii="標楷體" w:eastAsia="標楷體" w:hAnsi="標楷體" w:hint="eastAsia"/>
        </w:rPr>
      </w:pPr>
      <w:r>
        <w:rPr>
          <w:rFonts w:ascii="標楷體" w:eastAsia="標楷體" w:hAnsi="標楷體" w:hint="eastAsia"/>
        </w:rPr>
        <w:tab/>
        <w:t>各位可以想像的到，只要</w:t>
      </w:r>
      <w:r w:rsidR="000F5BCB">
        <w:rPr>
          <w:rFonts w:ascii="標楷體" w:eastAsia="標楷體" w:hAnsi="標楷體" w:hint="eastAsia"/>
        </w:rPr>
        <w:t>改變頻率，圖十二的情形就不再發生，雜訊對我們的影響也就會減少了，</w:t>
      </w:r>
      <w:r>
        <w:rPr>
          <w:rFonts w:ascii="標楷體" w:eastAsia="標楷體" w:hAnsi="標楷體" w:hint="eastAsia"/>
        </w:rPr>
        <w:t>步驟(1)就大功告成。</w:t>
      </w:r>
    </w:p>
    <w:p w:rsidR="000F5BCB" w:rsidRDefault="000F5BCB" w:rsidP="00403C52">
      <w:pPr>
        <w:pStyle w:val="a9"/>
        <w:ind w:leftChars="0" w:left="0" w:firstLineChars="150" w:firstLine="360"/>
        <w:rPr>
          <w:rFonts w:ascii="標楷體" w:eastAsia="標楷體" w:hAnsi="標楷體" w:hint="eastAsia"/>
        </w:rPr>
      </w:pPr>
    </w:p>
    <w:p w:rsidR="00403C52" w:rsidRDefault="00403C52" w:rsidP="00403C52">
      <w:pPr>
        <w:pStyle w:val="a9"/>
        <w:ind w:leftChars="0" w:left="0" w:firstLineChars="150" w:firstLine="360"/>
        <w:rPr>
          <w:rFonts w:ascii="標楷體" w:eastAsia="標楷體" w:hAnsi="標楷體"/>
        </w:rPr>
      </w:pPr>
      <w:r>
        <w:rPr>
          <w:rFonts w:ascii="標楷體" w:eastAsia="標楷體" w:hAnsi="標楷體" w:hint="eastAsia"/>
        </w:rPr>
        <w:t>步驟(2)就是我們前面所說的用取樣來判斷手指有沒有碰到螢幕以及碰到的位置。</w:t>
      </w:r>
    </w:p>
    <w:p w:rsidR="00403C52" w:rsidRDefault="00403C52" w:rsidP="00403C52">
      <w:pPr>
        <w:pStyle w:val="a9"/>
        <w:ind w:leftChars="0" w:left="0" w:firstLineChars="150" w:firstLine="360"/>
        <w:rPr>
          <w:rFonts w:ascii="標楷體" w:eastAsia="標楷體" w:hAnsi="標楷體"/>
        </w:rPr>
      </w:pPr>
    </w:p>
    <w:p w:rsidR="00403C52" w:rsidRDefault="00403C52" w:rsidP="00403C52">
      <w:pPr>
        <w:pStyle w:val="a9"/>
        <w:ind w:leftChars="0" w:left="0" w:firstLineChars="150" w:firstLine="360"/>
        <w:rPr>
          <w:rFonts w:ascii="標楷體" w:eastAsia="標楷體" w:hAnsi="標楷體"/>
        </w:rPr>
      </w:pPr>
      <w:r>
        <w:rPr>
          <w:rFonts w:ascii="標楷體" w:eastAsia="標楷體" w:hAnsi="標楷體" w:hint="eastAsia"/>
        </w:rPr>
        <w:t>如果我們沒有這種機制，電容式的面板是不能用在工業界的，因為工業界的要求比較高。但是工業用的零組件單價會比較高，而且有長尾效應，也就是一旦被某某公司使用了，通常這家公司會使用很久。</w:t>
      </w:r>
    </w:p>
    <w:p w:rsidR="00403C52" w:rsidRDefault="00403C52" w:rsidP="00403C52">
      <w:pPr>
        <w:pStyle w:val="a9"/>
        <w:ind w:leftChars="0" w:left="0" w:firstLineChars="150" w:firstLine="360"/>
        <w:rPr>
          <w:rFonts w:ascii="標楷體" w:eastAsia="標楷體" w:hAnsi="標楷體"/>
        </w:rPr>
      </w:pPr>
    </w:p>
    <w:p w:rsidR="00786671" w:rsidRDefault="00403C52" w:rsidP="00786671">
      <w:pPr>
        <w:pStyle w:val="a9"/>
        <w:ind w:leftChars="0" w:left="0" w:firstLineChars="150" w:firstLine="360"/>
        <w:rPr>
          <w:rFonts w:ascii="標楷體" w:eastAsia="標楷體" w:hAnsi="標楷體" w:hint="eastAsia"/>
        </w:rPr>
      </w:pPr>
      <w:r>
        <w:rPr>
          <w:rFonts w:ascii="標楷體" w:eastAsia="標楷體" w:hAnsi="標楷體" w:hint="eastAsia"/>
        </w:rPr>
        <w:t>希望大家知道，我們要做好一個觸控式面板，電容是很重要的。很多人不知道電容的重要性，</w:t>
      </w:r>
      <w:r w:rsidR="00786671">
        <w:rPr>
          <w:rFonts w:ascii="標楷體" w:eastAsia="標楷體" w:hAnsi="標楷體" w:hint="eastAsia"/>
        </w:rPr>
        <w:t>也只有少數的人知道何謂投射型電容。我本人一再地強調我們國家社會應該重視基本的學問，當年觸控式面板能夠問世，很多人認為這是因為</w:t>
      </w:r>
      <w:r w:rsidR="00786671">
        <w:rPr>
          <w:rFonts w:ascii="標楷體" w:eastAsia="標楷體" w:hAnsi="標楷體" w:hint="eastAsia"/>
        </w:rPr>
        <w:lastRenderedPageBreak/>
        <w:t>工程師有創意，其實我們應該知道，那些工程師是對物理很了解的人。大學教育也真是應該注意最基本的學問。</w:t>
      </w:r>
    </w:p>
    <w:p w:rsidR="000F5BCB" w:rsidRDefault="000F5BCB" w:rsidP="00786671">
      <w:pPr>
        <w:pStyle w:val="a9"/>
        <w:ind w:leftChars="0" w:left="0" w:firstLineChars="150" w:firstLine="360"/>
        <w:rPr>
          <w:rFonts w:ascii="標楷體" w:eastAsia="標楷體" w:hAnsi="標楷體"/>
        </w:rPr>
      </w:pPr>
    </w:p>
    <w:p w:rsidR="00786671" w:rsidRPr="00786671" w:rsidRDefault="00786671" w:rsidP="00786671">
      <w:pPr>
        <w:pStyle w:val="a9"/>
        <w:ind w:leftChars="0" w:left="0" w:firstLineChars="150" w:firstLine="360"/>
        <w:rPr>
          <w:rFonts w:ascii="標楷體" w:eastAsia="標楷體" w:hAnsi="標楷體"/>
        </w:rPr>
      </w:pPr>
      <w:r>
        <w:rPr>
          <w:rFonts w:ascii="標楷體" w:eastAsia="標楷體" w:hAnsi="標楷體" w:hint="eastAsia"/>
        </w:rPr>
        <w:t>在上面我們提到了變頻的技術，大多人以為變頻是用在通訊上的，現在我們應該知道這種技術也是可以應付雜訊，所以我們的工程師也真不容易做，因為他們要懂得很多的學問，虧得我們國家有不少很專業的工程師，我們應該鼓勵他</w:t>
      </w:r>
      <w:r w:rsidR="00924C01">
        <w:rPr>
          <w:rFonts w:ascii="標楷體" w:eastAsia="標楷體" w:hAnsi="標楷體" w:hint="eastAsia"/>
        </w:rPr>
        <w:t>們</w:t>
      </w:r>
      <w:r>
        <w:rPr>
          <w:rFonts w:ascii="標楷體" w:eastAsia="標楷體" w:hAnsi="標楷體" w:hint="eastAsia"/>
        </w:rPr>
        <w:t>繼續地努力。</w:t>
      </w:r>
    </w:p>
    <w:sectPr w:rsidR="00786671" w:rsidRPr="00786671">
      <w:footerReference w:type="default" r:id="rId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13" w:rsidRDefault="00036313" w:rsidP="00525C0F">
      <w:r>
        <w:separator/>
      </w:r>
    </w:p>
  </w:endnote>
  <w:endnote w:type="continuationSeparator" w:id="0">
    <w:p w:rsidR="00036313" w:rsidRDefault="00036313" w:rsidP="0052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89022"/>
      <w:docPartObj>
        <w:docPartGallery w:val="Page Numbers (Bottom of Page)"/>
        <w:docPartUnique/>
      </w:docPartObj>
    </w:sdtPr>
    <w:sdtContent>
      <w:p w:rsidR="00DB3D31" w:rsidRDefault="00DB3D31">
        <w:pPr>
          <w:pStyle w:val="a5"/>
          <w:jc w:val="center"/>
        </w:pPr>
        <w:r>
          <w:fldChar w:fldCharType="begin"/>
        </w:r>
        <w:r>
          <w:instrText>PAGE   \* MERGEFORMAT</w:instrText>
        </w:r>
        <w:r>
          <w:fldChar w:fldCharType="separate"/>
        </w:r>
        <w:r w:rsidR="00BD0C51" w:rsidRPr="00BD0C51">
          <w:rPr>
            <w:noProof/>
            <w:lang w:val="zh-TW"/>
          </w:rPr>
          <w:t>1</w:t>
        </w:r>
        <w:r>
          <w:fldChar w:fldCharType="end"/>
        </w:r>
      </w:p>
    </w:sdtContent>
  </w:sdt>
  <w:p w:rsidR="00DB3D31" w:rsidRDefault="00DB3D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13" w:rsidRDefault="00036313" w:rsidP="00525C0F">
      <w:r>
        <w:separator/>
      </w:r>
    </w:p>
  </w:footnote>
  <w:footnote w:type="continuationSeparator" w:id="0">
    <w:p w:rsidR="00036313" w:rsidRDefault="00036313" w:rsidP="00525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12EF"/>
    <w:multiLevelType w:val="hybridMultilevel"/>
    <w:tmpl w:val="660C7A5A"/>
    <w:lvl w:ilvl="0" w:tplc="7132F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F"/>
    <w:rsid w:val="00036313"/>
    <w:rsid w:val="000F5BCB"/>
    <w:rsid w:val="00137040"/>
    <w:rsid w:val="00167ECA"/>
    <w:rsid w:val="00372A0E"/>
    <w:rsid w:val="00403C52"/>
    <w:rsid w:val="00525C0F"/>
    <w:rsid w:val="00583D2A"/>
    <w:rsid w:val="00601BAA"/>
    <w:rsid w:val="006C6042"/>
    <w:rsid w:val="007039F8"/>
    <w:rsid w:val="007571F8"/>
    <w:rsid w:val="00786671"/>
    <w:rsid w:val="008E5D4C"/>
    <w:rsid w:val="00924C01"/>
    <w:rsid w:val="009C5601"/>
    <w:rsid w:val="00BD0C51"/>
    <w:rsid w:val="00C236FC"/>
    <w:rsid w:val="00D12A03"/>
    <w:rsid w:val="00D7694F"/>
    <w:rsid w:val="00DB3D31"/>
    <w:rsid w:val="00DF1FC2"/>
    <w:rsid w:val="00ED2E7B"/>
    <w:rsid w:val="00EE4B6B"/>
    <w:rsid w:val="00F11AAF"/>
    <w:rsid w:val="00FB01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C0F"/>
    <w:pPr>
      <w:tabs>
        <w:tab w:val="center" w:pos="4153"/>
        <w:tab w:val="right" w:pos="8306"/>
      </w:tabs>
      <w:snapToGrid w:val="0"/>
    </w:pPr>
    <w:rPr>
      <w:sz w:val="20"/>
      <w:szCs w:val="20"/>
    </w:rPr>
  </w:style>
  <w:style w:type="character" w:customStyle="1" w:styleId="a4">
    <w:name w:val="頁首 字元"/>
    <w:basedOn w:val="a0"/>
    <w:link w:val="a3"/>
    <w:uiPriority w:val="99"/>
    <w:rsid w:val="00525C0F"/>
    <w:rPr>
      <w:sz w:val="20"/>
      <w:szCs w:val="20"/>
    </w:rPr>
  </w:style>
  <w:style w:type="paragraph" w:styleId="a5">
    <w:name w:val="footer"/>
    <w:basedOn w:val="a"/>
    <w:link w:val="a6"/>
    <w:uiPriority w:val="99"/>
    <w:unhideWhenUsed/>
    <w:rsid w:val="00525C0F"/>
    <w:pPr>
      <w:tabs>
        <w:tab w:val="center" w:pos="4153"/>
        <w:tab w:val="right" w:pos="8306"/>
      </w:tabs>
      <w:snapToGrid w:val="0"/>
    </w:pPr>
    <w:rPr>
      <w:sz w:val="20"/>
      <w:szCs w:val="20"/>
    </w:rPr>
  </w:style>
  <w:style w:type="character" w:customStyle="1" w:styleId="a6">
    <w:name w:val="頁尾 字元"/>
    <w:basedOn w:val="a0"/>
    <w:link w:val="a5"/>
    <w:uiPriority w:val="99"/>
    <w:rsid w:val="00525C0F"/>
    <w:rPr>
      <w:sz w:val="20"/>
      <w:szCs w:val="20"/>
    </w:rPr>
  </w:style>
  <w:style w:type="paragraph" w:styleId="a7">
    <w:name w:val="Balloon Text"/>
    <w:basedOn w:val="a"/>
    <w:link w:val="a8"/>
    <w:uiPriority w:val="99"/>
    <w:semiHidden/>
    <w:unhideWhenUsed/>
    <w:rsid w:val="007571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71F8"/>
    <w:rPr>
      <w:rFonts w:asciiTheme="majorHAnsi" w:eastAsiaTheme="majorEastAsia" w:hAnsiTheme="majorHAnsi" w:cstheme="majorBidi"/>
      <w:sz w:val="18"/>
      <w:szCs w:val="18"/>
    </w:rPr>
  </w:style>
  <w:style w:type="paragraph" w:styleId="a9">
    <w:name w:val="List Paragraph"/>
    <w:basedOn w:val="a"/>
    <w:uiPriority w:val="34"/>
    <w:qFormat/>
    <w:rsid w:val="0013704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C0F"/>
    <w:pPr>
      <w:tabs>
        <w:tab w:val="center" w:pos="4153"/>
        <w:tab w:val="right" w:pos="8306"/>
      </w:tabs>
      <w:snapToGrid w:val="0"/>
    </w:pPr>
    <w:rPr>
      <w:sz w:val="20"/>
      <w:szCs w:val="20"/>
    </w:rPr>
  </w:style>
  <w:style w:type="character" w:customStyle="1" w:styleId="a4">
    <w:name w:val="頁首 字元"/>
    <w:basedOn w:val="a0"/>
    <w:link w:val="a3"/>
    <w:uiPriority w:val="99"/>
    <w:rsid w:val="00525C0F"/>
    <w:rPr>
      <w:sz w:val="20"/>
      <w:szCs w:val="20"/>
    </w:rPr>
  </w:style>
  <w:style w:type="paragraph" w:styleId="a5">
    <w:name w:val="footer"/>
    <w:basedOn w:val="a"/>
    <w:link w:val="a6"/>
    <w:uiPriority w:val="99"/>
    <w:unhideWhenUsed/>
    <w:rsid w:val="00525C0F"/>
    <w:pPr>
      <w:tabs>
        <w:tab w:val="center" w:pos="4153"/>
        <w:tab w:val="right" w:pos="8306"/>
      </w:tabs>
      <w:snapToGrid w:val="0"/>
    </w:pPr>
    <w:rPr>
      <w:sz w:val="20"/>
      <w:szCs w:val="20"/>
    </w:rPr>
  </w:style>
  <w:style w:type="character" w:customStyle="1" w:styleId="a6">
    <w:name w:val="頁尾 字元"/>
    <w:basedOn w:val="a0"/>
    <w:link w:val="a5"/>
    <w:uiPriority w:val="99"/>
    <w:rsid w:val="00525C0F"/>
    <w:rPr>
      <w:sz w:val="20"/>
      <w:szCs w:val="20"/>
    </w:rPr>
  </w:style>
  <w:style w:type="paragraph" w:styleId="a7">
    <w:name w:val="Balloon Text"/>
    <w:basedOn w:val="a"/>
    <w:link w:val="a8"/>
    <w:uiPriority w:val="99"/>
    <w:semiHidden/>
    <w:unhideWhenUsed/>
    <w:rsid w:val="007571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571F8"/>
    <w:rPr>
      <w:rFonts w:asciiTheme="majorHAnsi" w:eastAsiaTheme="majorEastAsia" w:hAnsiTheme="majorHAnsi" w:cstheme="majorBidi"/>
      <w:sz w:val="18"/>
      <w:szCs w:val="18"/>
    </w:rPr>
  </w:style>
  <w:style w:type="paragraph" w:styleId="a9">
    <w:name w:val="List Paragraph"/>
    <w:basedOn w:val="a"/>
    <w:uiPriority w:val="34"/>
    <w:qFormat/>
    <w:rsid w:val="001370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7.emf"/><Relationship Id="rId34"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oleObject" Target="embeddings/oleObject13.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25FC-0329-4414-AAB8-31FF8350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1</cp:revision>
  <dcterms:created xsi:type="dcterms:W3CDTF">2017-10-30T08:54:00Z</dcterms:created>
  <dcterms:modified xsi:type="dcterms:W3CDTF">2017-10-31T01:47:00Z</dcterms:modified>
</cp:coreProperties>
</file>