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18" w:rsidRDefault="00FB5400" w:rsidP="00FB540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為台灣加油打氣專欄(187)</w:t>
      </w:r>
      <w:r w:rsidR="006775DB">
        <w:rPr>
          <w:rFonts w:ascii="標楷體" w:eastAsia="標楷體" w:hAnsi="標楷體" w:hint="eastAsia"/>
        </w:rPr>
        <w:t>幹細胞與疾病</w:t>
      </w:r>
    </w:p>
    <w:p w:rsidR="00FB5400" w:rsidRDefault="00FB5400" w:rsidP="00FB5400">
      <w:pPr>
        <w:jc w:val="center"/>
        <w:rPr>
          <w:rFonts w:ascii="標楷體" w:eastAsia="標楷體" w:hAnsi="標楷體"/>
        </w:rPr>
      </w:pPr>
    </w:p>
    <w:p w:rsidR="00FB5400" w:rsidRDefault="00FB5400" w:rsidP="00FB540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B5400" w:rsidRDefault="00FB5400" w:rsidP="00FB5400">
      <w:pPr>
        <w:jc w:val="center"/>
        <w:rPr>
          <w:rFonts w:ascii="標楷體" w:eastAsia="標楷體" w:hAnsi="標楷體"/>
        </w:rPr>
      </w:pPr>
    </w:p>
    <w:p w:rsidR="00FB5400" w:rsidRDefault="006775DB" w:rsidP="006775D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家都知道帕金森氏症，這種疾病當然不容易醫治，但是我們也有很多科學家願意從事這種病的醫治。從事這種研究的科學家有很多是畜牧研究所的，因為有些疾病的醫治與幹細胞有關，而幹細胞的產生，又和畜牧業有關。</w:t>
      </w:r>
    </w:p>
    <w:p w:rsidR="006775DB" w:rsidRPr="006775DB" w:rsidRDefault="006775DB" w:rsidP="006775DB">
      <w:pPr>
        <w:ind w:firstLine="480"/>
        <w:rPr>
          <w:rFonts w:ascii="標楷體" w:eastAsia="標楷體" w:hAnsi="標楷體"/>
        </w:rPr>
      </w:pPr>
    </w:p>
    <w:p w:rsidR="006775DB" w:rsidRDefault="006775DB" w:rsidP="006775D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以帕金森氏症來說，一種治療的方法</w:t>
      </w:r>
      <w:r w:rsidR="00236184">
        <w:rPr>
          <w:rFonts w:ascii="標楷體" w:eastAsia="標楷體" w:hAnsi="標楷體" w:hint="eastAsia"/>
        </w:rPr>
        <w:t>大致的步驟如下:</w:t>
      </w:r>
    </w:p>
    <w:p w:rsidR="00236184" w:rsidRDefault="00236184" w:rsidP="006775DB">
      <w:pPr>
        <w:ind w:firstLine="480"/>
        <w:rPr>
          <w:rFonts w:ascii="標楷體" w:eastAsia="標楷體" w:hAnsi="標楷體"/>
        </w:rPr>
      </w:pPr>
    </w:p>
    <w:p w:rsidR="00236184" w:rsidRPr="00236184" w:rsidRDefault="00236184" w:rsidP="002361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6184">
        <w:rPr>
          <w:rFonts w:ascii="標楷體" w:eastAsia="標楷體" w:hAnsi="標楷體" w:hint="eastAsia"/>
        </w:rPr>
        <w:t>從動物身體內取得某一種細胞，培養以後得到幹細胞。</w:t>
      </w:r>
    </w:p>
    <w:p w:rsidR="00236184" w:rsidRDefault="00236184" w:rsidP="002361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用藥物使得這種幹細胞成為特別的神經細胞。</w:t>
      </w:r>
    </w:p>
    <w:p w:rsidR="00236184" w:rsidRDefault="00236184" w:rsidP="002361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將這種細胞打入患有帕金森氏症的生物體內，希望能夠使得患者的症狀得以改善。</w:t>
      </w:r>
    </w:p>
    <w:p w:rsidR="00236184" w:rsidRDefault="00236184" w:rsidP="00236184">
      <w:pPr>
        <w:ind w:left="480"/>
        <w:rPr>
          <w:rFonts w:ascii="標楷體" w:eastAsia="標楷體" w:hAnsi="標楷體"/>
        </w:rPr>
      </w:pPr>
    </w:p>
    <w:p w:rsidR="00236184" w:rsidRDefault="00236184" w:rsidP="0023618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帕金森氏症之所以發生，是因為有一種多巴</w:t>
      </w:r>
      <w:r w:rsidR="00587481">
        <w:rPr>
          <w:rFonts w:ascii="標楷體" w:eastAsia="標楷體" w:hAnsi="標楷體" w:hint="eastAsia"/>
        </w:rPr>
        <w:t>胺</w:t>
      </w:r>
      <w:r>
        <w:rPr>
          <w:rFonts w:ascii="標楷體" w:eastAsia="標楷體" w:hAnsi="標楷體" w:hint="eastAsia"/>
        </w:rPr>
        <w:t>神經元退化，無法產生多巴胺。所以我們希望能夠產生大量的多巴</w:t>
      </w:r>
      <w:r w:rsidR="00587481">
        <w:rPr>
          <w:rFonts w:ascii="標楷體" w:eastAsia="標楷體" w:hAnsi="標楷體" w:hint="eastAsia"/>
        </w:rPr>
        <w:t>胺</w:t>
      </w:r>
      <w:r>
        <w:rPr>
          <w:rFonts w:ascii="標楷體" w:eastAsia="標楷體" w:hAnsi="標楷體" w:hint="eastAsia"/>
        </w:rPr>
        <w:t>神經元，注入患者腦部的一個特定地區。</w:t>
      </w:r>
    </w:p>
    <w:p w:rsidR="00236184" w:rsidRPr="00587481" w:rsidRDefault="00236184" w:rsidP="00236184">
      <w:pPr>
        <w:ind w:firstLine="480"/>
        <w:rPr>
          <w:rFonts w:ascii="標楷體" w:eastAsia="標楷體" w:hAnsi="標楷體"/>
        </w:rPr>
      </w:pPr>
    </w:p>
    <w:p w:rsidR="00236184" w:rsidRDefault="00236184" w:rsidP="0023618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剛才我已經說過，我們要取得幹細胞。我們一定要得到一種生物的囊胚，這種生物可以是豬。所謂囊胚，是指已經受精</w:t>
      </w:r>
      <w:r w:rsidR="00AD7AB7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天的</w:t>
      </w:r>
      <w:r w:rsidR="00AD7AB7">
        <w:rPr>
          <w:rFonts w:ascii="標楷體" w:eastAsia="標楷體" w:hAnsi="標楷體" w:hint="eastAsia"/>
        </w:rPr>
        <w:t>受精卵</w:t>
      </w:r>
      <w:r>
        <w:rPr>
          <w:rFonts w:ascii="標楷體" w:eastAsia="標楷體" w:hAnsi="標楷體" w:hint="eastAsia"/>
        </w:rPr>
        <w:t>。這</w:t>
      </w:r>
      <w:r w:rsidR="00AD7AB7">
        <w:rPr>
          <w:rFonts w:ascii="標楷體" w:eastAsia="標楷體" w:hAnsi="標楷體" w:hint="eastAsia"/>
        </w:rPr>
        <w:t>時期的囊胚</w:t>
      </w:r>
      <w:r>
        <w:rPr>
          <w:rFonts w:ascii="標楷體" w:eastAsia="標楷體" w:hAnsi="標楷體" w:hint="eastAsia"/>
        </w:rPr>
        <w:t>大概會有128個</w:t>
      </w:r>
      <w:r w:rsidR="00AD7AB7">
        <w:rPr>
          <w:rFonts w:ascii="標楷體" w:eastAsia="標楷體" w:hAnsi="標楷體" w:hint="eastAsia"/>
        </w:rPr>
        <w:t>細胞</w:t>
      </w:r>
      <w:r>
        <w:rPr>
          <w:rFonts w:ascii="標楷體" w:eastAsia="標楷體" w:hAnsi="標楷體" w:hint="eastAsia"/>
        </w:rPr>
        <w:t>，其中</w:t>
      </w:r>
      <w:r w:rsidR="003D1B31">
        <w:rPr>
          <w:rFonts w:ascii="標楷體" w:eastAsia="標楷體" w:hAnsi="標楷體" w:hint="eastAsia"/>
        </w:rPr>
        <w:t>50~</w:t>
      </w:r>
      <w:r>
        <w:rPr>
          <w:rFonts w:ascii="標楷體" w:eastAsia="標楷體" w:hAnsi="標楷體" w:hint="eastAsia"/>
        </w:rPr>
        <w:t>60</w:t>
      </w:r>
      <w:r w:rsidR="00AD7AB7">
        <w:rPr>
          <w:rFonts w:ascii="標楷體" w:eastAsia="標楷體" w:hAnsi="標楷體" w:hint="eastAsia"/>
        </w:rPr>
        <w:t>個細胞</w:t>
      </w:r>
      <w:r w:rsidR="003D1B31">
        <w:rPr>
          <w:rFonts w:ascii="標楷體" w:eastAsia="標楷體" w:hAnsi="標楷體" w:hint="eastAsia"/>
        </w:rPr>
        <w:t>屬於</w:t>
      </w:r>
      <w:r>
        <w:rPr>
          <w:rFonts w:ascii="標楷體" w:eastAsia="標楷體" w:hAnsi="標楷體" w:hint="eastAsia"/>
        </w:rPr>
        <w:t>內細胞團，所以我們第一個任務就是要將內細胞團取出。</w:t>
      </w:r>
    </w:p>
    <w:p w:rsidR="00236184" w:rsidRDefault="00236184" w:rsidP="00236184">
      <w:pPr>
        <w:ind w:firstLine="480"/>
        <w:rPr>
          <w:rFonts w:ascii="標楷體" w:eastAsia="標楷體" w:hAnsi="標楷體"/>
        </w:rPr>
      </w:pPr>
    </w:p>
    <w:p w:rsidR="00236184" w:rsidRDefault="00236184" w:rsidP="0023618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說起來簡單，其實我們可以想見，要將這種已經發育了</w:t>
      </w:r>
      <w:r w:rsidR="00721571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天的細胞拿出來是一件非常不容易的事。所使用的器具就不能弄錯，</w:t>
      </w:r>
      <w:r w:rsidR="00587481">
        <w:rPr>
          <w:rFonts w:ascii="標楷體" w:eastAsia="標楷體" w:hAnsi="標楷體" w:hint="eastAsia"/>
        </w:rPr>
        <w:t>科學家必須用特定的液體</w:t>
      </w:r>
      <w:r w:rsidR="00721571">
        <w:rPr>
          <w:rFonts w:ascii="標楷體" w:eastAsia="標楷體" w:hAnsi="標楷體" w:hint="eastAsia"/>
        </w:rPr>
        <w:t>從子宮角</w:t>
      </w:r>
      <w:r w:rsidR="00587481">
        <w:rPr>
          <w:rFonts w:ascii="標楷體" w:eastAsia="標楷體" w:hAnsi="標楷體" w:hint="eastAsia"/>
        </w:rPr>
        <w:t>端</w:t>
      </w:r>
      <w:r w:rsidR="00721571">
        <w:rPr>
          <w:rFonts w:ascii="標楷體" w:eastAsia="標楷體" w:hAnsi="標楷體" w:hint="eastAsia"/>
        </w:rPr>
        <w:t>沖洗</w:t>
      </w:r>
      <w:r w:rsidR="00587481">
        <w:rPr>
          <w:rFonts w:ascii="標楷體" w:eastAsia="標楷體" w:hAnsi="標楷體" w:hint="eastAsia"/>
        </w:rPr>
        <w:t>，而且要用一種非常細的吸胚針吸取胚胎，再用顯微鏡判斷</w:t>
      </w:r>
      <w:r w:rsidR="00A61D3C">
        <w:rPr>
          <w:rFonts w:ascii="標楷體" w:eastAsia="標楷體" w:hAnsi="標楷體" w:hint="eastAsia"/>
        </w:rPr>
        <w:t>囊胚的品質與</w:t>
      </w:r>
      <w:r w:rsidR="00587481">
        <w:rPr>
          <w:rFonts w:ascii="標楷體" w:eastAsia="標楷體" w:hAnsi="標楷體" w:hint="eastAsia"/>
        </w:rPr>
        <w:t>內細胞團的組織。</w:t>
      </w:r>
    </w:p>
    <w:p w:rsidR="00A70D96" w:rsidRDefault="00A70D96" w:rsidP="00236184">
      <w:pPr>
        <w:ind w:firstLine="480"/>
        <w:rPr>
          <w:rFonts w:ascii="標楷體" w:eastAsia="標楷體" w:hAnsi="標楷體"/>
        </w:rPr>
      </w:pPr>
    </w:p>
    <w:p w:rsidR="00A70D96" w:rsidRDefault="00A70D96" w:rsidP="0023618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再下一步是要將內細胞團的細胞分離和純化出來，這又有學問了，這種細胞分成三級，良好級、普通級以及不良級。大家不要以為只能使用良好級，我們的科學家知道，對每一級的</w:t>
      </w:r>
      <w:r w:rsidR="00794E79">
        <w:rPr>
          <w:rFonts w:ascii="標楷體" w:eastAsia="標楷體" w:hAnsi="標楷體" w:hint="eastAsia"/>
        </w:rPr>
        <w:t>囊胚</w:t>
      </w:r>
      <w:r>
        <w:rPr>
          <w:rFonts w:ascii="標楷體" w:eastAsia="標楷體" w:hAnsi="標楷體" w:hint="eastAsia"/>
        </w:rPr>
        <w:t>，都可以採取適當的步驟取得內細胞團。</w:t>
      </w:r>
    </w:p>
    <w:p w:rsidR="00A70D96" w:rsidRDefault="00A70D96" w:rsidP="00236184">
      <w:pPr>
        <w:ind w:firstLine="480"/>
        <w:rPr>
          <w:rFonts w:ascii="標楷體" w:eastAsia="標楷體" w:hAnsi="標楷體"/>
        </w:rPr>
      </w:pPr>
    </w:p>
    <w:p w:rsidR="00A70D96" w:rsidRDefault="00A70D96" w:rsidP="0023618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取得內細胞團組織以後，我們就要培養它們成為</w:t>
      </w:r>
      <w:r w:rsidR="003D1B31">
        <w:rPr>
          <w:rFonts w:ascii="標楷體" w:eastAsia="標楷體" w:hAnsi="標楷體" w:hint="eastAsia"/>
        </w:rPr>
        <w:t>胚幹細胞。這種培養又很複雜，牽涉到相當多的藥物</w:t>
      </w:r>
      <w:r w:rsidR="00794E79">
        <w:rPr>
          <w:rFonts w:ascii="標楷體" w:eastAsia="標楷體" w:hAnsi="標楷體" w:hint="eastAsia"/>
        </w:rPr>
        <w:t>及</w:t>
      </w:r>
      <w:r w:rsidR="003D1B31">
        <w:rPr>
          <w:rFonts w:ascii="標楷體" w:eastAsia="標楷體" w:hAnsi="標楷體" w:hint="eastAsia"/>
        </w:rPr>
        <w:t>濃度等等</w:t>
      </w:r>
      <w:r w:rsidR="00794E79">
        <w:rPr>
          <w:rFonts w:ascii="標楷體" w:eastAsia="標楷體" w:hAnsi="標楷體" w:hint="eastAsia"/>
        </w:rPr>
        <w:t>因素</w:t>
      </w:r>
      <w:r w:rsidR="003D1B31">
        <w:rPr>
          <w:rFonts w:ascii="標楷體" w:eastAsia="標楷體" w:hAnsi="標楷體" w:hint="eastAsia"/>
        </w:rPr>
        <w:t>，都不能出錯。</w:t>
      </w:r>
    </w:p>
    <w:p w:rsidR="003D1B31" w:rsidRDefault="003D1B31" w:rsidP="00236184">
      <w:pPr>
        <w:ind w:firstLine="480"/>
        <w:rPr>
          <w:rFonts w:ascii="標楷體" w:eastAsia="標楷體" w:hAnsi="標楷體"/>
        </w:rPr>
      </w:pPr>
    </w:p>
    <w:p w:rsidR="003D1B31" w:rsidRDefault="003D1B31" w:rsidP="0023618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得到胚幹細胞以後，要經過一種叫做轉染的</w:t>
      </w:r>
      <w:r w:rsidR="004A3723">
        <w:rPr>
          <w:rFonts w:ascii="標楷體" w:eastAsia="標楷體" w:hAnsi="標楷體" w:hint="eastAsia"/>
        </w:rPr>
        <w:t>操作</w:t>
      </w:r>
      <w:r>
        <w:rPr>
          <w:rFonts w:ascii="標楷體" w:eastAsia="標楷體" w:hAnsi="標楷體" w:hint="eastAsia"/>
        </w:rPr>
        <w:t>，這個</w:t>
      </w:r>
      <w:r w:rsidR="004A3723">
        <w:rPr>
          <w:rFonts w:ascii="標楷體" w:eastAsia="標楷體" w:hAnsi="標楷體" w:hint="eastAsia"/>
        </w:rPr>
        <w:t>技術</w:t>
      </w:r>
      <w:r>
        <w:rPr>
          <w:rFonts w:ascii="標楷體" w:eastAsia="標楷體" w:hAnsi="標楷體" w:hint="eastAsia"/>
        </w:rPr>
        <w:t>是將綠色螢光蛋白質基因</w:t>
      </w:r>
      <w:r w:rsidR="004A3723">
        <w:rPr>
          <w:rFonts w:ascii="標楷體" w:eastAsia="標楷體" w:hAnsi="標楷體" w:hint="eastAsia"/>
        </w:rPr>
        <w:t>加入胚幹細胞中</w:t>
      </w:r>
      <w:r>
        <w:rPr>
          <w:rFonts w:ascii="標楷體" w:eastAsia="標楷體" w:hAnsi="標楷體" w:hint="eastAsia"/>
        </w:rPr>
        <w:t>，這種基因來自水母。</w:t>
      </w:r>
    </w:p>
    <w:p w:rsidR="00932F50" w:rsidRDefault="00932F50" w:rsidP="00236184">
      <w:pPr>
        <w:ind w:firstLine="480"/>
        <w:rPr>
          <w:rFonts w:ascii="標楷體" w:eastAsia="標楷體" w:hAnsi="標楷體"/>
        </w:rPr>
      </w:pPr>
    </w:p>
    <w:p w:rsidR="003D1B31" w:rsidRDefault="003D1B31" w:rsidP="0023618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最後我們要使幹細胞成為多巴胺神經元，這又是一個化學步驟，主要的是將幹細胞加入維生素A酸以及纖維母細胞生長因子。我們所產生的神經元有輔助的作用，但是沒有辦法完全取代生物原來正常的多巴胺神經元。</w:t>
      </w:r>
    </w:p>
    <w:p w:rsidR="003D1B31" w:rsidRDefault="003D1B31" w:rsidP="00236184">
      <w:pPr>
        <w:ind w:firstLine="480"/>
        <w:rPr>
          <w:rFonts w:ascii="標楷體" w:eastAsia="標楷體" w:hAnsi="標楷體"/>
        </w:rPr>
      </w:pPr>
    </w:p>
    <w:p w:rsidR="003D1B31" w:rsidRPr="003D1B31" w:rsidRDefault="003D1B31" w:rsidP="003D1B31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得到這種神經元以後，我們的科學家要將這種細胞</w:t>
      </w:r>
      <w:r w:rsidR="004A3723">
        <w:rPr>
          <w:rFonts w:ascii="標楷體" w:eastAsia="標楷體" w:hAnsi="標楷體" w:hint="eastAsia"/>
        </w:rPr>
        <w:t>移植入</w:t>
      </w:r>
      <w:r>
        <w:rPr>
          <w:rFonts w:ascii="標楷體" w:eastAsia="標楷體" w:hAnsi="標楷體" w:hint="eastAsia"/>
        </w:rPr>
        <w:t>患有帕金森氏症動物的腦部，這個手續是非常精密的，必須</w:t>
      </w:r>
      <w:r w:rsidR="004A3723">
        <w:rPr>
          <w:rFonts w:ascii="標楷體" w:eastAsia="標楷體" w:hAnsi="標楷體" w:hint="eastAsia"/>
        </w:rPr>
        <w:t>移植</w:t>
      </w:r>
      <w:r>
        <w:rPr>
          <w:rFonts w:ascii="標楷體" w:eastAsia="標楷體" w:hAnsi="標楷體" w:hint="eastAsia"/>
        </w:rPr>
        <w:t>在一個特定位置。如果位置錯了，不但沒有藥效，而且可能會有嚴重的副作用。每次</w:t>
      </w:r>
      <w:r w:rsidR="004A3723">
        <w:rPr>
          <w:rFonts w:ascii="標楷體" w:eastAsia="標楷體" w:hAnsi="標楷體" w:hint="eastAsia"/>
        </w:rPr>
        <w:t>移植需</w:t>
      </w:r>
      <w:r>
        <w:rPr>
          <w:rFonts w:ascii="標楷體" w:eastAsia="標楷體" w:hAnsi="標楷體" w:hint="eastAsia"/>
        </w:rPr>
        <w:t>要注入100萬個由幹細胞所產生的神經元。</w:t>
      </w:r>
    </w:p>
    <w:p w:rsidR="003D1B31" w:rsidRPr="004A3723" w:rsidRDefault="003D1B31" w:rsidP="00236184">
      <w:pPr>
        <w:ind w:firstLine="480"/>
        <w:rPr>
          <w:rFonts w:ascii="標楷體" w:eastAsia="標楷體" w:hAnsi="標楷體"/>
        </w:rPr>
      </w:pPr>
    </w:p>
    <w:p w:rsidR="003D1B31" w:rsidRDefault="003D1B31" w:rsidP="0023618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這種治療</w:t>
      </w:r>
      <w:r w:rsidR="004A3723"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 w:hint="eastAsia"/>
        </w:rPr>
        <w:t>經過</w:t>
      </w:r>
      <w:r w:rsidR="004A3723">
        <w:rPr>
          <w:rFonts w:ascii="標楷體" w:eastAsia="標楷體" w:hAnsi="標楷體" w:hint="eastAsia"/>
        </w:rPr>
        <w:t>機構的實驗動物管理與照顧委員會同意</w:t>
      </w:r>
      <w:r>
        <w:rPr>
          <w:rFonts w:ascii="標楷體" w:eastAsia="標楷體" w:hAnsi="標楷體" w:hint="eastAsia"/>
        </w:rPr>
        <w:t>，</w:t>
      </w:r>
      <w:r w:rsidR="004A3723">
        <w:rPr>
          <w:rFonts w:ascii="標楷體" w:eastAsia="標楷體" w:hAnsi="標楷體" w:hint="eastAsia"/>
        </w:rPr>
        <w:t>目前的</w:t>
      </w:r>
      <w:r w:rsidR="004B36D7">
        <w:rPr>
          <w:rFonts w:ascii="標楷體" w:eastAsia="標楷體" w:hAnsi="標楷體" w:hint="eastAsia"/>
        </w:rPr>
        <w:t>實驗結果是有效的，患有帕金森氏症的動物會有轉圈子的</w:t>
      </w:r>
      <w:r w:rsidR="004A3723">
        <w:rPr>
          <w:rFonts w:ascii="標楷體" w:eastAsia="標楷體" w:hAnsi="標楷體" w:hint="eastAsia"/>
        </w:rPr>
        <w:t>缺陷行為</w:t>
      </w:r>
      <w:r w:rsidR="004B36D7">
        <w:rPr>
          <w:rFonts w:ascii="標楷體" w:eastAsia="標楷體" w:hAnsi="標楷體" w:hint="eastAsia"/>
        </w:rPr>
        <w:t>，用這種治療方法，可以使牠轉圈子的情況改善很多。</w:t>
      </w:r>
    </w:p>
    <w:p w:rsidR="004B36D7" w:rsidRPr="004A3723" w:rsidRDefault="004B36D7" w:rsidP="00236184">
      <w:pPr>
        <w:ind w:firstLine="480"/>
        <w:rPr>
          <w:rFonts w:ascii="標楷體" w:eastAsia="標楷體" w:hAnsi="標楷體"/>
        </w:rPr>
      </w:pPr>
    </w:p>
    <w:p w:rsidR="004B36D7" w:rsidRDefault="004B36D7" w:rsidP="0023618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希望大家知道，我們國家的動物學家已經不是僅僅在做育種的工作，也已經做和醫學有關的生命科技研究。我首先要說明的是，整個研究極為複雜，如果我要把全部製作神經元的步驟全寫出來，大家會發現這和製作半導體晶元差不了多少。我們國家已經有這種專家，我們應該感謝大學教育以及政府的資助，因為這也不是什麼台灣藥廠肯支持的研究。</w:t>
      </w:r>
    </w:p>
    <w:p w:rsidR="004B36D7" w:rsidRDefault="004B36D7" w:rsidP="00236184">
      <w:pPr>
        <w:ind w:firstLine="480"/>
        <w:rPr>
          <w:rFonts w:ascii="標楷體" w:eastAsia="標楷體" w:hAnsi="標楷體"/>
        </w:rPr>
      </w:pPr>
    </w:p>
    <w:p w:rsidR="004B36D7" w:rsidRPr="004B36D7" w:rsidRDefault="004B36D7" w:rsidP="0023618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更希望大家知道，這種研究不是一天兩天就可以完成的，只要有一個環節出了問題，研究就無法再進行。我們應該感謝很多默默在做研究的科學家，</w:t>
      </w:r>
      <w:r w:rsidR="00C12FD8">
        <w:rPr>
          <w:rFonts w:ascii="標楷體" w:eastAsia="標楷體" w:hAnsi="標楷體" w:hint="eastAsia"/>
        </w:rPr>
        <w:t>他</w:t>
      </w:r>
      <w:r>
        <w:rPr>
          <w:rFonts w:ascii="標楷體" w:eastAsia="標楷體" w:hAnsi="標楷體" w:hint="eastAsia"/>
        </w:rPr>
        <w:t>們並不想牟利，而是很希望能夠造福人類。</w:t>
      </w:r>
      <w:bookmarkStart w:id="0" w:name="_GoBack"/>
      <w:bookmarkEnd w:id="0"/>
    </w:p>
    <w:sectPr w:rsidR="004B36D7" w:rsidRPr="004B36D7" w:rsidSect="006C00A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6D" w:rsidRDefault="0034156D" w:rsidP="003D1B31">
      <w:r>
        <w:separator/>
      </w:r>
    </w:p>
  </w:endnote>
  <w:endnote w:type="continuationSeparator" w:id="0">
    <w:p w:rsidR="0034156D" w:rsidRDefault="0034156D" w:rsidP="003D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822180"/>
      <w:docPartObj>
        <w:docPartGallery w:val="Page Numbers (Bottom of Page)"/>
        <w:docPartUnique/>
      </w:docPartObj>
    </w:sdtPr>
    <w:sdtEndPr/>
    <w:sdtContent>
      <w:p w:rsidR="003D1B31" w:rsidRDefault="006C00A8">
        <w:pPr>
          <w:pStyle w:val="a6"/>
          <w:jc w:val="center"/>
        </w:pPr>
        <w:r>
          <w:fldChar w:fldCharType="begin"/>
        </w:r>
        <w:r w:rsidR="003D1B31">
          <w:instrText>PAGE   \* MERGEFORMAT</w:instrText>
        </w:r>
        <w:r>
          <w:fldChar w:fldCharType="separate"/>
        </w:r>
        <w:r w:rsidR="0009588A" w:rsidRPr="0009588A">
          <w:rPr>
            <w:noProof/>
            <w:lang w:val="zh-TW"/>
          </w:rPr>
          <w:t>1</w:t>
        </w:r>
        <w:r>
          <w:fldChar w:fldCharType="end"/>
        </w:r>
      </w:p>
    </w:sdtContent>
  </w:sdt>
  <w:p w:rsidR="003D1B31" w:rsidRDefault="003D1B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6D" w:rsidRDefault="0034156D" w:rsidP="003D1B31">
      <w:r>
        <w:separator/>
      </w:r>
    </w:p>
  </w:footnote>
  <w:footnote w:type="continuationSeparator" w:id="0">
    <w:p w:rsidR="0034156D" w:rsidRDefault="0034156D" w:rsidP="003D1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75CE8"/>
    <w:multiLevelType w:val="hybridMultilevel"/>
    <w:tmpl w:val="0F46572C"/>
    <w:lvl w:ilvl="0" w:tplc="63D2CCB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400"/>
    <w:rsid w:val="0009588A"/>
    <w:rsid w:val="00236184"/>
    <w:rsid w:val="0034156D"/>
    <w:rsid w:val="003D1B31"/>
    <w:rsid w:val="004A3723"/>
    <w:rsid w:val="004B36D7"/>
    <w:rsid w:val="00587481"/>
    <w:rsid w:val="00604ADD"/>
    <w:rsid w:val="006775DB"/>
    <w:rsid w:val="006C00A8"/>
    <w:rsid w:val="006D5474"/>
    <w:rsid w:val="00721571"/>
    <w:rsid w:val="00794E79"/>
    <w:rsid w:val="00837118"/>
    <w:rsid w:val="00932F50"/>
    <w:rsid w:val="00A61D3C"/>
    <w:rsid w:val="00A70D96"/>
    <w:rsid w:val="00AD7AB7"/>
    <w:rsid w:val="00C12FD8"/>
    <w:rsid w:val="00D5306D"/>
    <w:rsid w:val="00FB5400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7DD1CE-AF60-49EB-8A6C-78006915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1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D1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1B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1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1B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3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3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2019-08-02T03:14:00Z</dcterms:created>
  <dcterms:modified xsi:type="dcterms:W3CDTF">2019-08-02T03:17:00Z</dcterms:modified>
</cp:coreProperties>
</file>